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A06CC5" w:rsidRDefault="00C57A28" w:rsidP="004245E7">
      <w:pPr>
        <w:spacing w:before="100" w:beforeAutospacing="1" w:after="100" w:afterAutospacing="1"/>
        <w:jc w:val="center"/>
        <w:rPr>
          <w:rFonts w:ascii="Roboto" w:hAnsi="Roboto"/>
          <w:b/>
          <w:bCs/>
          <w:color w:val="404040" w:themeColor="text1" w:themeTint="BF"/>
          <w:sz w:val="18"/>
          <w:szCs w:val="18"/>
        </w:rPr>
      </w:pPr>
      <w:r w:rsidRPr="00A06CC5">
        <w:rPr>
          <w:rFonts w:ascii="Roboto" w:hAnsi="Roboto"/>
          <w:b/>
          <w:bCs/>
          <w:color w:val="404040" w:themeColor="text1" w:themeTint="BF"/>
          <w:sz w:val="18"/>
          <w:szCs w:val="18"/>
        </w:rPr>
        <w:t>SARL SAHLINI – 29 rue de la basse canterie 44120 VERTOU</w:t>
      </w:r>
    </w:p>
    <w:p w14:paraId="7767989C" w14:textId="060AA679" w:rsidR="004245E7" w:rsidRPr="00A06CC5" w:rsidRDefault="004245E7" w:rsidP="004245E7">
      <w:pPr>
        <w:spacing w:before="100" w:beforeAutospacing="1" w:after="100" w:afterAutospacing="1"/>
        <w:jc w:val="center"/>
        <w:rPr>
          <w:rFonts w:ascii="Roboto" w:hAnsi="Roboto"/>
          <w:b/>
          <w:bCs/>
          <w:color w:val="404040" w:themeColor="text1" w:themeTint="BF"/>
          <w:sz w:val="40"/>
          <w:szCs w:val="40"/>
        </w:rPr>
      </w:pPr>
      <w:r w:rsidRPr="00A06CC5">
        <w:rPr>
          <w:rFonts w:ascii="Roboto" w:hAnsi="Roboto"/>
          <w:b/>
          <w:bCs/>
          <w:color w:val="404040" w:themeColor="text1" w:themeTint="BF"/>
          <w:sz w:val="40"/>
          <w:szCs w:val="40"/>
        </w:rPr>
        <w:t>PROGRAMME DE FORMATION</w:t>
      </w:r>
    </w:p>
    <w:p w14:paraId="25AD42E9" w14:textId="667A2844" w:rsidR="004245E7" w:rsidRPr="00A06CC5" w:rsidRDefault="004245E7" w:rsidP="004245E7">
      <w:pPr>
        <w:spacing w:before="100" w:beforeAutospacing="1" w:after="100" w:afterAutospacing="1"/>
        <w:jc w:val="center"/>
        <w:rPr>
          <w:rFonts w:ascii="Roboto" w:hAnsi="Roboto"/>
          <w:b/>
          <w:bCs/>
          <w:color w:val="404040" w:themeColor="text1" w:themeTint="BF"/>
          <w:sz w:val="40"/>
          <w:szCs w:val="40"/>
        </w:rPr>
      </w:pPr>
      <w:r w:rsidRPr="00A06CC5">
        <w:rPr>
          <w:rFonts w:ascii="Roboto" w:hAnsi="Roboto"/>
          <w:b/>
          <w:bCs/>
          <w:color w:val="404040" w:themeColor="text1" w:themeTint="BF"/>
          <w:sz w:val="40"/>
          <w:szCs w:val="40"/>
        </w:rPr>
        <w:t>PROFESSIONNELLE</w:t>
      </w:r>
    </w:p>
    <w:p w14:paraId="02EC9A26" w14:textId="77777777" w:rsidR="004245E7" w:rsidRPr="00A06CC5" w:rsidRDefault="004245E7" w:rsidP="004245E7">
      <w:pPr>
        <w:jc w:val="center"/>
        <w:rPr>
          <w:rFonts w:ascii="Roboto" w:hAnsi="Roboto"/>
          <w:sz w:val="18"/>
          <w:szCs w:val="18"/>
        </w:rPr>
      </w:pPr>
      <w:r w:rsidRPr="00A06CC5">
        <w:rPr>
          <w:rStyle w:val="Accentuation"/>
          <w:rFonts w:ascii="Roboto" w:hAnsi="Roboto"/>
          <w:sz w:val="18"/>
          <w:szCs w:val="18"/>
        </w:rPr>
        <w:t>En respect des articles L6353-1 et suivants du Code du Travail.</w:t>
      </w:r>
    </w:p>
    <w:p w14:paraId="373B3548" w14:textId="77777777" w:rsidR="00AD4013" w:rsidRDefault="00AD4013" w:rsidP="00711BB1">
      <w:pPr>
        <w:spacing w:before="100" w:beforeAutospacing="1" w:after="100" w:afterAutospacing="1"/>
        <w:jc w:val="center"/>
        <w:rPr>
          <w:rFonts w:ascii="Roboto" w:hAnsi="Roboto"/>
          <w:b/>
          <w:bCs/>
          <w:color w:val="FF2C79"/>
          <w:sz w:val="48"/>
          <w:szCs w:val="48"/>
        </w:rPr>
      </w:pPr>
      <w:r w:rsidRPr="00AD4013">
        <w:rPr>
          <w:rFonts w:ascii="Roboto" w:hAnsi="Roboto"/>
          <w:b/>
          <w:bCs/>
          <w:color w:val="FF2C79"/>
          <w:sz w:val="48"/>
          <w:szCs w:val="48"/>
        </w:rPr>
        <w:t>CR</w:t>
      </w:r>
      <w:r>
        <w:rPr>
          <w:rFonts w:ascii="Roboto" w:hAnsi="Roboto"/>
          <w:b/>
          <w:bCs/>
          <w:color w:val="FF2C79"/>
          <w:sz w:val="48"/>
          <w:szCs w:val="48"/>
        </w:rPr>
        <w:t>É</w:t>
      </w:r>
      <w:r w:rsidRPr="00AD4013">
        <w:rPr>
          <w:rFonts w:ascii="Roboto" w:hAnsi="Roboto"/>
          <w:b/>
          <w:bCs/>
          <w:color w:val="FF2C79"/>
          <w:sz w:val="48"/>
          <w:szCs w:val="48"/>
        </w:rPr>
        <w:t>ER MA VITRINE</w:t>
      </w:r>
    </w:p>
    <w:p w14:paraId="3836132C" w14:textId="24DC6C80" w:rsidR="00C34C6C" w:rsidRPr="00A06CC5" w:rsidRDefault="00AD4013" w:rsidP="00711BB1">
      <w:pPr>
        <w:spacing w:before="100" w:beforeAutospacing="1" w:after="100" w:afterAutospacing="1"/>
        <w:jc w:val="center"/>
        <w:rPr>
          <w:rFonts w:ascii="Roboto" w:hAnsi="Roboto"/>
          <w:b/>
          <w:bCs/>
          <w:color w:val="FF2C79"/>
          <w:sz w:val="48"/>
          <w:szCs w:val="48"/>
        </w:rPr>
      </w:pPr>
      <w:r w:rsidRPr="00AD4013">
        <w:rPr>
          <w:rFonts w:ascii="Roboto" w:hAnsi="Roboto"/>
          <w:b/>
          <w:bCs/>
          <w:color w:val="FF2C79"/>
          <w:sz w:val="48"/>
          <w:szCs w:val="48"/>
        </w:rPr>
        <w:t>ET AMENAGER MON ACCEUIL CLIENT</w:t>
      </w:r>
    </w:p>
    <w:p w14:paraId="1F0001E4" w14:textId="77777777" w:rsidR="004245E7" w:rsidRPr="00A06CC5" w:rsidRDefault="004245E7" w:rsidP="00C34C6C">
      <w:pPr>
        <w:spacing w:before="100" w:beforeAutospacing="1" w:after="100" w:afterAutospacing="1"/>
        <w:jc w:val="center"/>
        <w:rPr>
          <w:rFonts w:ascii="Roboto" w:hAnsi="Roboto"/>
          <w:b/>
          <w:bCs/>
          <w:color w:val="FF2C79"/>
          <w:sz w:val="48"/>
          <w:szCs w:val="48"/>
        </w:rPr>
      </w:pPr>
    </w:p>
    <w:p w14:paraId="687A81C9" w14:textId="7D8EE55C" w:rsidR="00C34C6C" w:rsidRPr="00A06CC5" w:rsidRDefault="00C34C6C" w:rsidP="00C34C6C">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404040" w:themeColor="text1" w:themeTint="BF"/>
          <w:sz w:val="28"/>
          <w:szCs w:val="28"/>
        </w:rPr>
        <w:t xml:space="preserve">DURÉE : </w:t>
      </w:r>
      <w:r w:rsidR="004603E5" w:rsidRPr="00A06CC5">
        <w:rPr>
          <w:rFonts w:ascii="Roboto" w:hAnsi="Roboto"/>
          <w:color w:val="404040" w:themeColor="text1" w:themeTint="BF"/>
          <w:sz w:val="28"/>
          <w:szCs w:val="28"/>
        </w:rPr>
        <w:t>8</w:t>
      </w:r>
      <w:r w:rsidRPr="00A06CC5">
        <w:rPr>
          <w:rFonts w:ascii="Roboto" w:hAnsi="Roboto"/>
          <w:color w:val="404040" w:themeColor="text1" w:themeTint="BF"/>
          <w:sz w:val="28"/>
          <w:szCs w:val="28"/>
        </w:rPr>
        <w:t xml:space="preserve"> heures (</w:t>
      </w:r>
      <w:r w:rsidR="004603E5" w:rsidRPr="00A06CC5">
        <w:rPr>
          <w:rFonts w:ascii="Roboto" w:hAnsi="Roboto"/>
          <w:color w:val="404040" w:themeColor="text1" w:themeTint="BF"/>
          <w:sz w:val="28"/>
          <w:szCs w:val="28"/>
        </w:rPr>
        <w:t>1</w:t>
      </w:r>
      <w:r w:rsidRPr="00A06CC5">
        <w:rPr>
          <w:rFonts w:ascii="Roboto" w:hAnsi="Roboto"/>
          <w:color w:val="404040" w:themeColor="text1" w:themeTint="BF"/>
          <w:sz w:val="28"/>
          <w:szCs w:val="28"/>
        </w:rPr>
        <w:t>jour</w:t>
      </w:r>
      <w:r w:rsidR="00F97843" w:rsidRPr="00A06CC5">
        <w:rPr>
          <w:rFonts w:ascii="Roboto" w:hAnsi="Roboto"/>
          <w:color w:val="404040" w:themeColor="text1" w:themeTint="BF"/>
          <w:sz w:val="28"/>
          <w:szCs w:val="28"/>
        </w:rPr>
        <w:t xml:space="preserve"> </w:t>
      </w:r>
      <w:r w:rsidRPr="00A06CC5">
        <w:rPr>
          <w:rFonts w:ascii="Roboto" w:hAnsi="Roboto"/>
          <w:color w:val="404040" w:themeColor="text1" w:themeTint="BF"/>
          <w:sz w:val="28"/>
          <w:szCs w:val="28"/>
        </w:rPr>
        <w:t>)</w:t>
      </w:r>
      <w:r w:rsidRPr="00A06CC5">
        <w:rPr>
          <w:rFonts w:ascii="Roboto" w:hAnsi="Roboto"/>
          <w:b/>
          <w:bCs/>
          <w:color w:val="404040" w:themeColor="text1" w:themeTint="BF"/>
          <w:sz w:val="28"/>
          <w:szCs w:val="28"/>
        </w:rPr>
        <w:t xml:space="preserve">                       HORAIRES : </w:t>
      </w:r>
      <w:r w:rsidR="00240F92">
        <w:rPr>
          <w:rFonts w:ascii="Roboto" w:hAnsi="Roboto"/>
          <w:color w:val="404040" w:themeColor="text1" w:themeTint="BF"/>
          <w:sz w:val="28"/>
          <w:szCs w:val="28"/>
        </w:rPr>
        <w:t>8</w:t>
      </w:r>
      <w:r w:rsidRPr="00A06CC5">
        <w:rPr>
          <w:rFonts w:ascii="Roboto" w:hAnsi="Roboto"/>
          <w:color w:val="404040" w:themeColor="text1" w:themeTint="BF"/>
          <w:sz w:val="28"/>
          <w:szCs w:val="28"/>
        </w:rPr>
        <w:t>h00-1</w:t>
      </w:r>
      <w:r w:rsidR="00240F92">
        <w:rPr>
          <w:rFonts w:ascii="Roboto" w:hAnsi="Roboto"/>
          <w:color w:val="404040" w:themeColor="text1" w:themeTint="BF"/>
          <w:sz w:val="28"/>
          <w:szCs w:val="28"/>
        </w:rPr>
        <w:t>7</w:t>
      </w:r>
      <w:r w:rsidRPr="00A06CC5">
        <w:rPr>
          <w:rFonts w:ascii="Roboto" w:hAnsi="Roboto"/>
          <w:color w:val="404040" w:themeColor="text1" w:themeTint="BF"/>
          <w:sz w:val="28"/>
          <w:szCs w:val="28"/>
        </w:rPr>
        <w:t>h00</w:t>
      </w:r>
    </w:p>
    <w:p w14:paraId="707A7C5C" w14:textId="164A7E8E" w:rsidR="00C57A28" w:rsidRPr="00A06CC5" w:rsidRDefault="00C34C6C" w:rsidP="00C34C6C">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404040" w:themeColor="text1" w:themeTint="BF"/>
          <w:sz w:val="28"/>
          <w:szCs w:val="28"/>
        </w:rPr>
        <w:t xml:space="preserve">LIEU DE FORMATION : </w:t>
      </w:r>
      <w:r w:rsidR="004D1D62" w:rsidRPr="00A06CC5">
        <w:rPr>
          <w:rStyle w:val="lrzxr"/>
          <w:rFonts w:ascii="Roboto" w:hAnsi="Roboto"/>
          <w:color w:val="404040" w:themeColor="text1" w:themeTint="BF"/>
        </w:rPr>
        <w:t>Sur le lieu d</w:t>
      </w:r>
      <w:r w:rsidR="004603E5" w:rsidRPr="00A06CC5">
        <w:rPr>
          <w:rStyle w:val="lrzxr"/>
          <w:rFonts w:ascii="Roboto" w:hAnsi="Roboto"/>
          <w:color w:val="404040" w:themeColor="text1" w:themeTint="BF"/>
        </w:rPr>
        <w:t>’activité du stagiaire</w:t>
      </w:r>
    </w:p>
    <w:p w14:paraId="3ED1F33B" w14:textId="303B2A08" w:rsidR="00C34C6C" w:rsidRPr="00A06CC5" w:rsidRDefault="00C34C6C" w:rsidP="00C34C6C">
      <w:pPr>
        <w:spacing w:before="100" w:beforeAutospacing="1" w:after="100" w:afterAutospacing="1"/>
        <w:rPr>
          <w:rFonts w:ascii="Roboto" w:hAnsi="Roboto"/>
          <w:color w:val="404040" w:themeColor="text1" w:themeTint="BF"/>
          <w:sz w:val="28"/>
          <w:szCs w:val="28"/>
        </w:rPr>
      </w:pPr>
      <w:r w:rsidRPr="00A06CC5">
        <w:rPr>
          <w:rFonts w:ascii="Roboto" w:hAnsi="Roboto"/>
          <w:b/>
          <w:bCs/>
          <w:color w:val="404040" w:themeColor="text1" w:themeTint="BF"/>
          <w:sz w:val="28"/>
          <w:szCs w:val="28"/>
        </w:rPr>
        <w:t xml:space="preserve">FORMATRICE : </w:t>
      </w:r>
      <w:r w:rsidR="00AD6AFB" w:rsidRPr="00A06CC5">
        <w:rPr>
          <w:rFonts w:ascii="Roboto" w:hAnsi="Roboto"/>
          <w:color w:val="404040" w:themeColor="text1" w:themeTint="BF"/>
          <w:sz w:val="28"/>
          <w:szCs w:val="28"/>
        </w:rPr>
        <w:t>Shalini LEDOUX</w:t>
      </w:r>
      <w:r w:rsidR="004603E5" w:rsidRPr="00A06CC5">
        <w:rPr>
          <w:rFonts w:ascii="Roboto" w:hAnsi="Roboto"/>
          <w:color w:val="404040" w:themeColor="text1" w:themeTint="BF"/>
          <w:sz w:val="28"/>
          <w:szCs w:val="28"/>
        </w:rPr>
        <w:t xml:space="preserve"> et/ou Stéphanie LE ROUX</w:t>
      </w:r>
    </w:p>
    <w:p w14:paraId="4643D584" w14:textId="77777777" w:rsidR="006A70AD" w:rsidRPr="00A06CC5" w:rsidRDefault="006A70AD" w:rsidP="007854E3">
      <w:pPr>
        <w:pBdr>
          <w:bottom w:val="single" w:sz="4" w:space="1" w:color="auto"/>
        </w:pBdr>
        <w:spacing w:before="120" w:after="120"/>
        <w:rPr>
          <w:rFonts w:ascii="Roboto" w:hAnsi="Roboto" w:cs="Arial"/>
          <w:b/>
          <w:bCs/>
          <w:sz w:val="28"/>
          <w:szCs w:val="28"/>
        </w:rPr>
      </w:pPr>
    </w:p>
    <w:p w14:paraId="6E3682F7" w14:textId="3074064B" w:rsidR="004245E7" w:rsidRPr="00A06CC5" w:rsidRDefault="00C57A28" w:rsidP="004245E7">
      <w:pPr>
        <w:spacing w:before="100" w:beforeAutospacing="1" w:after="100" w:afterAutospacing="1"/>
        <w:rPr>
          <w:rFonts w:ascii="Roboto" w:hAnsi="Roboto"/>
          <w:b/>
          <w:bCs/>
          <w:color w:val="000000" w:themeColor="text1"/>
          <w:sz w:val="32"/>
          <w:szCs w:val="32"/>
          <w:u w:val="single"/>
        </w:rPr>
      </w:pPr>
      <w:r w:rsidRPr="00A06CC5">
        <w:rPr>
          <w:rFonts w:ascii="Roboto" w:hAnsi="Roboto"/>
          <w:b/>
          <w:bCs/>
          <w:color w:val="000000" w:themeColor="text1"/>
          <w:sz w:val="32"/>
          <w:szCs w:val="32"/>
          <w:u w:val="single"/>
        </w:rPr>
        <w:t>1-</w:t>
      </w:r>
      <w:r w:rsidR="004245E7" w:rsidRPr="00A06CC5">
        <w:rPr>
          <w:rFonts w:ascii="Roboto" w:hAnsi="Roboto"/>
          <w:b/>
          <w:bCs/>
          <w:color w:val="000000" w:themeColor="text1"/>
          <w:sz w:val="32"/>
          <w:szCs w:val="32"/>
          <w:u w:val="single"/>
        </w:rPr>
        <w:t>PRESENTATION DE LA TECHNIQUE :</w:t>
      </w:r>
    </w:p>
    <w:p w14:paraId="414D1B0A" w14:textId="6749675F" w:rsidR="00AD6AFB" w:rsidRPr="00A06CC5" w:rsidRDefault="00A33216" w:rsidP="00A33216">
      <w:pPr>
        <w:pStyle w:val="NormalWeb"/>
        <w:rPr>
          <w:rFonts w:ascii="Roboto" w:hAnsi="Roboto"/>
        </w:rPr>
      </w:pPr>
      <w:r w:rsidRPr="00A06CC5">
        <w:rPr>
          <w:rFonts w:ascii="Roboto" w:hAnsi="Roboto"/>
        </w:rPr>
        <w:t>Cette formation s’adresse aux professionnels de l’esthétique, du bien-être et de la coiffure souhaitant optimiser leur espace d’accueil et leur vitrine commerciale. Elle vise à améliorer l’attractivité du point de vente en mettant en valeur l’offre de services et en créant une expérience client agréable et engageante</w:t>
      </w:r>
      <w:r w:rsidR="00AD6AFB" w:rsidRPr="00A06CC5">
        <w:rPr>
          <w:rFonts w:ascii="Roboto" w:hAnsi="Roboto"/>
          <w:color w:val="000000" w:themeColor="text1"/>
          <w:sz w:val="22"/>
          <w:szCs w:val="22"/>
        </w:rPr>
        <w:t>.</w:t>
      </w:r>
    </w:p>
    <w:p w14:paraId="69F07B13" w14:textId="53D22E75" w:rsidR="006A70AD" w:rsidRDefault="00C57A28" w:rsidP="00C34C6C">
      <w:pPr>
        <w:spacing w:before="100" w:beforeAutospacing="1" w:after="100" w:afterAutospacing="1"/>
        <w:rPr>
          <w:rFonts w:ascii="Roboto" w:hAnsi="Roboto"/>
          <w:b/>
          <w:bCs/>
          <w:color w:val="404040" w:themeColor="text1" w:themeTint="BF"/>
          <w:sz w:val="32"/>
          <w:szCs w:val="32"/>
          <w:u w:val="single"/>
        </w:rPr>
      </w:pPr>
      <w:r w:rsidRPr="00A06CC5">
        <w:rPr>
          <w:rFonts w:ascii="Roboto" w:hAnsi="Roboto"/>
          <w:b/>
          <w:bCs/>
          <w:color w:val="404040" w:themeColor="text1" w:themeTint="BF"/>
          <w:sz w:val="32"/>
          <w:szCs w:val="32"/>
          <w:u w:val="single"/>
        </w:rPr>
        <w:t xml:space="preserve">2- </w:t>
      </w:r>
      <w:r w:rsidR="00C34C6C" w:rsidRPr="00A06CC5">
        <w:rPr>
          <w:rFonts w:ascii="Roboto" w:hAnsi="Roboto"/>
          <w:b/>
          <w:bCs/>
          <w:color w:val="404040" w:themeColor="text1" w:themeTint="BF"/>
          <w:sz w:val="32"/>
          <w:szCs w:val="32"/>
          <w:u w:val="single"/>
        </w:rPr>
        <w:t>OBJECTIF PEDAGOGIQUE DE LA FORMATION</w:t>
      </w:r>
    </w:p>
    <w:p w14:paraId="4B8A8079" w14:textId="77777777" w:rsidR="00411CC9" w:rsidRPr="00B20129" w:rsidRDefault="00411CC9" w:rsidP="00411CC9">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1B6F8251" w14:textId="77777777" w:rsidR="00411CC9" w:rsidRPr="00B20129" w:rsidRDefault="00411CC9" w:rsidP="00411CC9">
      <w:pPr>
        <w:numPr>
          <w:ilvl w:val="0"/>
          <w:numId w:val="42"/>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1FE72788" w14:textId="77777777" w:rsidR="00411CC9" w:rsidRPr="00B20129" w:rsidRDefault="00411CC9" w:rsidP="00411CC9">
      <w:pPr>
        <w:numPr>
          <w:ilvl w:val="0"/>
          <w:numId w:val="42"/>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01E4588A" w14:textId="77777777" w:rsidR="00411CC9" w:rsidRPr="00B20129" w:rsidRDefault="00411CC9" w:rsidP="00411CC9">
      <w:pPr>
        <w:numPr>
          <w:ilvl w:val="0"/>
          <w:numId w:val="42"/>
        </w:numPr>
        <w:spacing w:before="100" w:beforeAutospacing="1" w:after="100" w:afterAutospacing="1"/>
        <w:rPr>
          <w:rFonts w:ascii="Roboto" w:hAnsi="Roboto"/>
        </w:rPr>
      </w:pPr>
      <w:r w:rsidRPr="00B20129">
        <w:rPr>
          <w:rFonts w:ascii="Roboto" w:hAnsi="Roboto"/>
        </w:rPr>
        <w:lastRenderedPageBreak/>
        <w:t>Mettre en œuvre les compétences professionnelles nécessaires à la relation client, notamment dans l’accueil, l’identification des besoins, la communication, la valorisation de son offre et l’adaptation de ses actions à sa clientèle ;</w:t>
      </w:r>
    </w:p>
    <w:p w14:paraId="3025483A" w14:textId="77777777" w:rsidR="00411CC9" w:rsidRPr="00B20129" w:rsidRDefault="00411CC9" w:rsidP="00411CC9">
      <w:pPr>
        <w:numPr>
          <w:ilvl w:val="0"/>
          <w:numId w:val="42"/>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20154F9" w14:textId="77777777" w:rsidR="0089776A" w:rsidRPr="00B37ED6" w:rsidRDefault="0089776A" w:rsidP="0089776A">
      <w:pPr>
        <w:spacing w:before="100" w:beforeAutospacing="1" w:after="100" w:afterAutospacing="1"/>
        <w:rPr>
          <w:rFonts w:ascii="Roboto" w:hAnsi="Roboto"/>
          <w:color w:val="000000" w:themeColor="text1"/>
          <w:sz w:val="32"/>
          <w:szCs w:val="32"/>
          <w:u w:val="single"/>
        </w:rPr>
      </w:pPr>
      <w:r w:rsidRPr="00B37ED6">
        <w:rPr>
          <w:rFonts w:ascii="Roboto" w:hAnsi="Roboto"/>
          <w:b/>
          <w:bCs/>
          <w:color w:val="000000" w:themeColor="text1"/>
          <w:sz w:val="32"/>
          <w:szCs w:val="32"/>
          <w:u w:val="single"/>
        </w:rPr>
        <w:t>3-PUBLIC CONCERNÉ - PRÉ-REQUIS</w:t>
      </w:r>
      <w:r>
        <w:rPr>
          <w:rFonts w:ascii="Roboto" w:hAnsi="Roboto"/>
          <w:b/>
          <w:bCs/>
          <w:color w:val="000000" w:themeColor="text1"/>
          <w:sz w:val="32"/>
          <w:szCs w:val="32"/>
          <w:u w:val="single"/>
        </w:rPr>
        <w:t> </w:t>
      </w:r>
      <w:r>
        <w:rPr>
          <w:rFonts w:ascii="Roboto" w:hAnsi="Roboto"/>
          <w:b/>
          <w:bCs/>
          <w:color w:val="000000" w:themeColor="text1"/>
          <w:sz w:val="32"/>
          <w:szCs w:val="32"/>
        </w:rPr>
        <w:t>:</w:t>
      </w:r>
    </w:p>
    <w:p w14:paraId="58257D97" w14:textId="77777777" w:rsidR="0089776A" w:rsidRPr="0061466B" w:rsidRDefault="0089776A" w:rsidP="0089776A">
      <w:pPr>
        <w:pStyle w:val="Paragraphedeliste"/>
        <w:numPr>
          <w:ilvl w:val="0"/>
          <w:numId w:val="41"/>
        </w:numPr>
        <w:pBdr>
          <w:bottom w:val="single" w:sz="6" w:space="1" w:color="auto"/>
        </w:pBdr>
        <w:spacing w:before="100" w:beforeAutospacing="1" w:after="100" w:afterAutospacing="1"/>
        <w:rPr>
          <w:rFonts w:ascii="Roboto" w:hAnsi="Roboto"/>
          <w:color w:val="000000" w:themeColor="text1"/>
        </w:rPr>
      </w:pPr>
      <w:r w:rsidRPr="0061466B">
        <w:rPr>
          <w:rFonts w:ascii="Roboto" w:hAnsi="Roboto"/>
          <w:color w:val="000000" w:themeColor="text1"/>
        </w:rPr>
        <w:t>Être gérant de son institut de beauté, coiffeur, ou porteur de projet professionnel en lien avec le métier de Technicien Spa, coiffure et Bien-être.</w:t>
      </w:r>
    </w:p>
    <w:p w14:paraId="314FFF58" w14:textId="77777777" w:rsidR="0089776A" w:rsidRPr="0061466B" w:rsidRDefault="0089776A" w:rsidP="0089776A">
      <w:pPr>
        <w:pStyle w:val="Paragraphedeliste"/>
        <w:numPr>
          <w:ilvl w:val="0"/>
          <w:numId w:val="41"/>
        </w:numPr>
        <w:pBdr>
          <w:bottom w:val="single" w:sz="6" w:space="1" w:color="auto"/>
        </w:pBdr>
        <w:spacing w:before="100" w:beforeAutospacing="1" w:after="100" w:afterAutospacing="1"/>
        <w:rPr>
          <w:rFonts w:ascii="Roboto" w:hAnsi="Roboto"/>
          <w:color w:val="000000" w:themeColor="text1"/>
        </w:rPr>
      </w:pPr>
      <w:r w:rsidRPr="0061466B">
        <w:rPr>
          <w:rFonts w:ascii="Roboto" w:hAnsi="Roboto"/>
          <w:color w:val="000000" w:themeColor="text1"/>
        </w:rPr>
        <w:t>Cette formation est accessible aux personnes en situation de handicap.</w:t>
      </w:r>
    </w:p>
    <w:p w14:paraId="5C25457E" w14:textId="77777777" w:rsidR="0089776A" w:rsidRPr="00A06CC5" w:rsidRDefault="0089776A"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A06CC5" w:rsidRDefault="00C57A28" w:rsidP="004245E7">
      <w:pPr>
        <w:spacing w:before="100" w:beforeAutospacing="1" w:after="100" w:afterAutospacing="1"/>
        <w:rPr>
          <w:rFonts w:ascii="Roboto" w:hAnsi="Roboto"/>
          <w:color w:val="000000" w:themeColor="text1"/>
          <w:sz w:val="32"/>
          <w:szCs w:val="32"/>
          <w:u w:val="single"/>
        </w:rPr>
      </w:pPr>
      <w:r w:rsidRPr="00A06CC5">
        <w:rPr>
          <w:rFonts w:ascii="Roboto" w:hAnsi="Roboto"/>
          <w:b/>
          <w:bCs/>
          <w:color w:val="000000" w:themeColor="text1"/>
          <w:sz w:val="32"/>
          <w:szCs w:val="32"/>
          <w:u w:val="single"/>
        </w:rPr>
        <w:t xml:space="preserve">4- </w:t>
      </w:r>
      <w:r w:rsidR="004245E7" w:rsidRPr="00A06CC5">
        <w:rPr>
          <w:rFonts w:ascii="Roboto" w:hAnsi="Roboto"/>
          <w:b/>
          <w:bCs/>
          <w:color w:val="000000" w:themeColor="text1"/>
          <w:sz w:val="32"/>
          <w:szCs w:val="32"/>
          <w:u w:val="single"/>
        </w:rPr>
        <w:t>PROFIL DES INTERVENANTS</w:t>
      </w:r>
      <w:r w:rsidR="004245E7" w:rsidRPr="00A06CC5">
        <w:rPr>
          <w:rFonts w:ascii="Roboto" w:hAnsi="Roboto"/>
          <w:b/>
          <w:bCs/>
          <w:color w:val="000000" w:themeColor="text1"/>
          <w:sz w:val="32"/>
          <w:szCs w:val="32"/>
        </w:rPr>
        <w:t> :</w:t>
      </w:r>
    </w:p>
    <w:p w14:paraId="0041E1E6" w14:textId="77777777" w:rsidR="00A33216" w:rsidRPr="00A06CC5" w:rsidRDefault="00A33216" w:rsidP="00A33216">
      <w:pPr>
        <w:pStyle w:val="NormalWeb"/>
        <w:rPr>
          <w:rFonts w:ascii="Roboto" w:hAnsi="Roboto"/>
        </w:rPr>
      </w:pPr>
      <w:r w:rsidRPr="00A06CC5">
        <w:rPr>
          <w:rFonts w:ascii="Roboto" w:hAnsi="Roboto"/>
        </w:rPr>
        <w:t>Professionnels expérimentés en merchandising, design d’espace et marketing sensoriel appliqué aux commerces de proximité.</w:t>
      </w:r>
    </w:p>
    <w:p w14:paraId="3E752FDE" w14:textId="4C6F0E0E" w:rsidR="004245E7" w:rsidRPr="00A06CC5" w:rsidRDefault="00C57A28" w:rsidP="004245E7">
      <w:pPr>
        <w:pBdr>
          <w:bottom w:val="single" w:sz="6" w:space="0" w:color="auto"/>
        </w:pBdr>
        <w:spacing w:before="100" w:beforeAutospacing="1" w:after="100" w:afterAutospacing="1"/>
        <w:rPr>
          <w:rFonts w:ascii="Roboto" w:hAnsi="Roboto" w:cs="Tahoma"/>
          <w:sz w:val="22"/>
          <w:szCs w:val="22"/>
        </w:rPr>
      </w:pPr>
      <w:r w:rsidRPr="00A06CC5">
        <w:rPr>
          <w:rFonts w:ascii="Roboto" w:hAnsi="Roboto"/>
          <w:b/>
          <w:bCs/>
          <w:color w:val="000000" w:themeColor="text1"/>
          <w:sz w:val="32"/>
          <w:szCs w:val="32"/>
        </w:rPr>
        <w:t>5-</w:t>
      </w:r>
      <w:r w:rsidR="004245E7" w:rsidRPr="00A06CC5">
        <w:rPr>
          <w:rFonts w:ascii="Roboto" w:hAnsi="Roboto"/>
          <w:b/>
          <w:bCs/>
          <w:color w:val="000000" w:themeColor="text1"/>
          <w:sz w:val="32"/>
          <w:szCs w:val="32"/>
        </w:rPr>
        <w:t>NOM DU RESPONSABLE PÉDAGOGIQUE :</w:t>
      </w:r>
      <w:r w:rsidR="004245E7" w:rsidRPr="00A06CC5">
        <w:rPr>
          <w:rFonts w:ascii="Roboto" w:hAnsi="Roboto"/>
          <w:color w:val="000000" w:themeColor="text1"/>
          <w:sz w:val="32"/>
          <w:szCs w:val="32"/>
        </w:rPr>
        <w:t xml:space="preserve">    </w:t>
      </w:r>
      <w:r w:rsidR="004245E7" w:rsidRPr="00A06CC5">
        <w:rPr>
          <w:rFonts w:ascii="Roboto" w:hAnsi="Roboto" w:cs="Tahoma"/>
        </w:rPr>
        <w:t>Céline-Shalini LEDOUX</w:t>
      </w:r>
    </w:p>
    <w:p w14:paraId="30BA23B4" w14:textId="19F57F11" w:rsidR="004245E7" w:rsidRPr="00A06CC5" w:rsidRDefault="00C57A28" w:rsidP="004245E7">
      <w:pPr>
        <w:spacing w:before="100" w:beforeAutospacing="1" w:after="100" w:afterAutospacing="1"/>
        <w:rPr>
          <w:rFonts w:ascii="Roboto" w:hAnsi="Roboto"/>
          <w:color w:val="000000" w:themeColor="text1"/>
          <w:sz w:val="32"/>
          <w:szCs w:val="32"/>
          <w:u w:val="single"/>
        </w:rPr>
      </w:pPr>
      <w:r w:rsidRPr="00A06CC5">
        <w:rPr>
          <w:rFonts w:ascii="Roboto" w:hAnsi="Roboto"/>
          <w:b/>
          <w:bCs/>
          <w:color w:val="000000" w:themeColor="text1"/>
          <w:sz w:val="32"/>
          <w:szCs w:val="32"/>
          <w:u w:val="single"/>
        </w:rPr>
        <w:t>6-</w:t>
      </w:r>
      <w:r w:rsidR="004245E7" w:rsidRPr="00A06CC5">
        <w:rPr>
          <w:rFonts w:ascii="Roboto" w:hAnsi="Roboto"/>
          <w:b/>
          <w:bCs/>
          <w:color w:val="000000" w:themeColor="text1"/>
          <w:sz w:val="32"/>
          <w:szCs w:val="32"/>
          <w:u w:val="single"/>
        </w:rPr>
        <w:t>MOYENS PÉDAGOGIQUES</w:t>
      </w:r>
      <w:r w:rsidR="004245E7" w:rsidRPr="00A06CC5">
        <w:rPr>
          <w:rFonts w:ascii="Roboto" w:hAnsi="Roboto"/>
          <w:b/>
          <w:bCs/>
          <w:color w:val="000000" w:themeColor="text1"/>
          <w:sz w:val="32"/>
          <w:szCs w:val="32"/>
        </w:rPr>
        <w:t> :</w:t>
      </w:r>
    </w:p>
    <w:p w14:paraId="5D4EABAC" w14:textId="77777777" w:rsidR="00A33216" w:rsidRPr="00A06CC5" w:rsidRDefault="00A33216" w:rsidP="00A33216">
      <w:pPr>
        <w:pStyle w:val="NormalWeb"/>
        <w:numPr>
          <w:ilvl w:val="0"/>
          <w:numId w:val="36"/>
        </w:numPr>
        <w:rPr>
          <w:rFonts w:ascii="Roboto" w:hAnsi="Roboto"/>
        </w:rPr>
      </w:pPr>
      <w:r w:rsidRPr="00A06CC5">
        <w:rPr>
          <w:rFonts w:ascii="Roboto" w:hAnsi="Roboto"/>
        </w:rPr>
        <w:t>Présentation théorique avec supports visuels.</w:t>
      </w:r>
    </w:p>
    <w:p w14:paraId="2E1CD581" w14:textId="77777777" w:rsidR="00A33216" w:rsidRPr="00A06CC5" w:rsidRDefault="00A33216" w:rsidP="00A33216">
      <w:pPr>
        <w:pStyle w:val="NormalWeb"/>
        <w:numPr>
          <w:ilvl w:val="0"/>
          <w:numId w:val="36"/>
        </w:numPr>
        <w:rPr>
          <w:rFonts w:ascii="Roboto" w:hAnsi="Roboto"/>
        </w:rPr>
      </w:pPr>
      <w:r w:rsidRPr="00A06CC5">
        <w:rPr>
          <w:rFonts w:ascii="Roboto" w:hAnsi="Roboto"/>
        </w:rPr>
        <w:t>Études de cas et analyses de vitrines existantes.</w:t>
      </w:r>
    </w:p>
    <w:p w14:paraId="23377E8C" w14:textId="77777777" w:rsidR="00A33216" w:rsidRPr="00A06CC5" w:rsidRDefault="00A33216" w:rsidP="00A33216">
      <w:pPr>
        <w:pStyle w:val="NormalWeb"/>
        <w:numPr>
          <w:ilvl w:val="0"/>
          <w:numId w:val="36"/>
        </w:numPr>
        <w:rPr>
          <w:rFonts w:ascii="Roboto" w:hAnsi="Roboto"/>
        </w:rPr>
      </w:pPr>
      <w:r w:rsidRPr="00A06CC5">
        <w:rPr>
          <w:rFonts w:ascii="Roboto" w:hAnsi="Roboto"/>
        </w:rPr>
        <w:t>Mises en situation pratiques : création et aménagement d’une vitrine.</w:t>
      </w:r>
    </w:p>
    <w:p w14:paraId="22FE7BAE" w14:textId="77777777" w:rsidR="00A33216" w:rsidRPr="00A06CC5" w:rsidRDefault="00A33216" w:rsidP="00A33216">
      <w:pPr>
        <w:pStyle w:val="NormalWeb"/>
        <w:numPr>
          <w:ilvl w:val="0"/>
          <w:numId w:val="36"/>
        </w:numPr>
        <w:rPr>
          <w:rFonts w:ascii="Roboto" w:hAnsi="Roboto"/>
        </w:rPr>
      </w:pPr>
      <w:r w:rsidRPr="00A06CC5">
        <w:rPr>
          <w:rFonts w:ascii="Roboto" w:hAnsi="Roboto"/>
        </w:rPr>
        <w:t>Atelier d’aménagement d’espace d’accueil.</w:t>
      </w:r>
    </w:p>
    <w:p w14:paraId="17DB8C3E" w14:textId="0A78FFEA" w:rsidR="00A33216" w:rsidRPr="00A06CC5" w:rsidRDefault="00A33216" w:rsidP="00A33216">
      <w:pPr>
        <w:pStyle w:val="NormalWeb"/>
        <w:numPr>
          <w:ilvl w:val="0"/>
          <w:numId w:val="36"/>
        </w:numPr>
        <w:rPr>
          <w:rFonts w:ascii="Roboto" w:hAnsi="Roboto"/>
        </w:rPr>
      </w:pPr>
      <w:r w:rsidRPr="00A06CC5">
        <w:rPr>
          <w:rFonts w:ascii="Roboto" w:hAnsi="Roboto"/>
        </w:rPr>
        <w:t>Méthode participative.</w:t>
      </w:r>
    </w:p>
    <w:p w14:paraId="335A19A9" w14:textId="6128078A" w:rsidR="000D0451" w:rsidRPr="00A06CC5" w:rsidRDefault="00C34C6C" w:rsidP="004245E7">
      <w:pPr>
        <w:spacing w:before="100" w:beforeAutospacing="1" w:after="100" w:afterAutospacing="1"/>
        <w:jc w:val="center"/>
        <w:rPr>
          <w:rFonts w:ascii="Roboto" w:hAnsi="Roboto"/>
          <w:b/>
          <w:bCs/>
          <w:color w:val="FF2C79"/>
          <w:sz w:val="36"/>
          <w:szCs w:val="36"/>
        </w:rPr>
      </w:pPr>
      <w:r w:rsidRPr="00A06CC5">
        <w:rPr>
          <w:rFonts w:ascii="Roboto" w:hAnsi="Roboto"/>
          <w:b/>
          <w:bCs/>
          <w:color w:val="FF2C79"/>
          <w:sz w:val="36"/>
          <w:szCs w:val="36"/>
        </w:rPr>
        <w:t xml:space="preserve">PROGRAMME PÉDAGOGIQUE DE LA FORMATION </w:t>
      </w:r>
    </w:p>
    <w:p w14:paraId="313981F3" w14:textId="5760942D" w:rsidR="004D1D62" w:rsidRPr="00A06CC5" w:rsidRDefault="004D1D62" w:rsidP="00A33216">
      <w:pPr>
        <w:pStyle w:val="NormalWeb"/>
        <w:rPr>
          <w:rFonts w:ascii="Roboto" w:hAnsi="Roboto"/>
          <w:i/>
          <w:iCs/>
          <w:color w:val="4472C4" w:themeColor="accent1"/>
        </w:rPr>
      </w:pPr>
      <w:r w:rsidRPr="00A06CC5">
        <w:rPr>
          <w:rStyle w:val="lev"/>
          <w:rFonts w:ascii="Roboto" w:hAnsi="Roboto"/>
          <w:i/>
          <w:iCs/>
          <w:color w:val="4472C4" w:themeColor="accent1"/>
        </w:rPr>
        <w:t xml:space="preserve">Matin  : </w:t>
      </w:r>
      <w:r w:rsidR="00A33216" w:rsidRPr="00A06CC5">
        <w:rPr>
          <w:rStyle w:val="lev"/>
          <w:rFonts w:ascii="Roboto" w:hAnsi="Roboto"/>
          <w:i/>
          <w:iCs/>
          <w:color w:val="4472C4" w:themeColor="accent1"/>
        </w:rPr>
        <w:t>Comprendre et concevoir une vitrine efficace</w:t>
      </w:r>
    </w:p>
    <w:p w14:paraId="7FADF66B" w14:textId="5A077FC1" w:rsidR="00A33216" w:rsidRPr="00A06CC5" w:rsidRDefault="00A33216" w:rsidP="00A33216">
      <w:pPr>
        <w:pStyle w:val="NormalWeb"/>
        <w:numPr>
          <w:ilvl w:val="0"/>
          <w:numId w:val="37"/>
        </w:numPr>
        <w:rPr>
          <w:rFonts w:ascii="Roboto" w:hAnsi="Roboto"/>
        </w:rPr>
      </w:pPr>
      <w:r w:rsidRPr="00A06CC5">
        <w:rPr>
          <w:rStyle w:val="lev"/>
          <w:rFonts w:ascii="Roboto" w:hAnsi="Roboto"/>
        </w:rPr>
        <w:t>0</w:t>
      </w:r>
      <w:r w:rsidR="00240F92">
        <w:rPr>
          <w:rStyle w:val="lev"/>
          <w:rFonts w:ascii="Roboto" w:hAnsi="Roboto"/>
        </w:rPr>
        <w:t>8</w:t>
      </w:r>
      <w:r w:rsidRPr="00A06CC5">
        <w:rPr>
          <w:rStyle w:val="lev"/>
          <w:rFonts w:ascii="Roboto" w:hAnsi="Roboto"/>
        </w:rPr>
        <w:t>:00 - 10:30 : L’importance de la vitrine commerciale</w:t>
      </w:r>
    </w:p>
    <w:p w14:paraId="4FD35B89" w14:textId="77777777" w:rsidR="00A33216" w:rsidRPr="00A06CC5" w:rsidRDefault="00A33216" w:rsidP="00A33216">
      <w:pPr>
        <w:pStyle w:val="NormalWeb"/>
        <w:numPr>
          <w:ilvl w:val="1"/>
          <w:numId w:val="37"/>
        </w:numPr>
        <w:rPr>
          <w:rFonts w:ascii="Roboto" w:hAnsi="Roboto"/>
        </w:rPr>
      </w:pPr>
      <w:r w:rsidRPr="00A06CC5">
        <w:rPr>
          <w:rFonts w:ascii="Roboto" w:hAnsi="Roboto"/>
        </w:rPr>
        <w:t>Les principes de base du merchandising visuel.</w:t>
      </w:r>
    </w:p>
    <w:p w14:paraId="7A6B6990" w14:textId="77777777" w:rsidR="00A33216" w:rsidRPr="00A06CC5" w:rsidRDefault="00A33216" w:rsidP="00A33216">
      <w:pPr>
        <w:pStyle w:val="NormalWeb"/>
        <w:numPr>
          <w:ilvl w:val="1"/>
          <w:numId w:val="37"/>
        </w:numPr>
        <w:rPr>
          <w:rFonts w:ascii="Roboto" w:hAnsi="Roboto"/>
        </w:rPr>
      </w:pPr>
      <w:r w:rsidRPr="00A06CC5">
        <w:rPr>
          <w:rFonts w:ascii="Roboto" w:hAnsi="Roboto"/>
        </w:rPr>
        <w:t>Les éléments d’une vitrine efficace : couleurs, lumières, matériaux.</w:t>
      </w:r>
    </w:p>
    <w:p w14:paraId="05BDAE81" w14:textId="77777777" w:rsidR="00A33216" w:rsidRPr="00A06CC5" w:rsidRDefault="00A33216" w:rsidP="00A33216">
      <w:pPr>
        <w:pStyle w:val="NormalWeb"/>
        <w:numPr>
          <w:ilvl w:val="1"/>
          <w:numId w:val="37"/>
        </w:numPr>
        <w:rPr>
          <w:rFonts w:ascii="Roboto" w:hAnsi="Roboto"/>
        </w:rPr>
      </w:pPr>
      <w:r w:rsidRPr="00A06CC5">
        <w:rPr>
          <w:rFonts w:ascii="Roboto" w:hAnsi="Roboto"/>
        </w:rPr>
        <w:t>L’adaptation en fonction des saisons et des tendances.</w:t>
      </w:r>
    </w:p>
    <w:p w14:paraId="58DC41A2" w14:textId="77777777" w:rsidR="00A33216" w:rsidRPr="00A06CC5" w:rsidRDefault="00A33216" w:rsidP="00A33216">
      <w:pPr>
        <w:pStyle w:val="NormalWeb"/>
        <w:numPr>
          <w:ilvl w:val="0"/>
          <w:numId w:val="37"/>
        </w:numPr>
        <w:rPr>
          <w:rFonts w:ascii="Roboto" w:hAnsi="Roboto"/>
        </w:rPr>
      </w:pPr>
      <w:r w:rsidRPr="00A06CC5">
        <w:rPr>
          <w:rStyle w:val="lev"/>
          <w:rFonts w:ascii="Roboto" w:hAnsi="Roboto"/>
        </w:rPr>
        <w:t>10:30 - 10:45 : Pause</w:t>
      </w:r>
    </w:p>
    <w:p w14:paraId="14CEDB97" w14:textId="77777777" w:rsidR="00A33216" w:rsidRPr="00A06CC5" w:rsidRDefault="00A33216" w:rsidP="00A33216">
      <w:pPr>
        <w:pStyle w:val="NormalWeb"/>
        <w:numPr>
          <w:ilvl w:val="0"/>
          <w:numId w:val="37"/>
        </w:numPr>
        <w:rPr>
          <w:rFonts w:ascii="Roboto" w:hAnsi="Roboto"/>
        </w:rPr>
      </w:pPr>
      <w:r w:rsidRPr="00A06CC5">
        <w:rPr>
          <w:rStyle w:val="lev"/>
          <w:rFonts w:ascii="Roboto" w:hAnsi="Roboto"/>
        </w:rPr>
        <w:t>10:45 - 12:30 : Création et mise en scène d’une vitrine</w:t>
      </w:r>
    </w:p>
    <w:p w14:paraId="5ECAED5F" w14:textId="77777777" w:rsidR="00A33216" w:rsidRPr="00A06CC5" w:rsidRDefault="00A33216" w:rsidP="00A33216">
      <w:pPr>
        <w:pStyle w:val="NormalWeb"/>
        <w:numPr>
          <w:ilvl w:val="1"/>
          <w:numId w:val="37"/>
        </w:numPr>
        <w:rPr>
          <w:rFonts w:ascii="Roboto" w:hAnsi="Roboto"/>
        </w:rPr>
      </w:pPr>
      <w:r w:rsidRPr="00A06CC5">
        <w:rPr>
          <w:rFonts w:ascii="Roboto" w:hAnsi="Roboto"/>
        </w:rPr>
        <w:t>Analyse des besoins et des objectifs commerciaux.</w:t>
      </w:r>
    </w:p>
    <w:p w14:paraId="2A013439" w14:textId="77777777" w:rsidR="00A33216" w:rsidRPr="00A06CC5" w:rsidRDefault="00A33216" w:rsidP="00A33216">
      <w:pPr>
        <w:pStyle w:val="NormalWeb"/>
        <w:numPr>
          <w:ilvl w:val="1"/>
          <w:numId w:val="37"/>
        </w:numPr>
        <w:rPr>
          <w:rFonts w:ascii="Roboto" w:hAnsi="Roboto"/>
        </w:rPr>
      </w:pPr>
      <w:r w:rsidRPr="00A06CC5">
        <w:rPr>
          <w:rFonts w:ascii="Roboto" w:hAnsi="Roboto"/>
        </w:rPr>
        <w:t>Techniques de mise en scène des produits et services.</w:t>
      </w:r>
    </w:p>
    <w:p w14:paraId="0B3D38F7" w14:textId="77777777" w:rsidR="00A33216" w:rsidRPr="00A06CC5" w:rsidRDefault="00A33216" w:rsidP="00A33216">
      <w:pPr>
        <w:pStyle w:val="NormalWeb"/>
        <w:numPr>
          <w:ilvl w:val="1"/>
          <w:numId w:val="37"/>
        </w:numPr>
        <w:rPr>
          <w:rFonts w:ascii="Roboto" w:hAnsi="Roboto"/>
        </w:rPr>
      </w:pPr>
      <w:r w:rsidRPr="00A06CC5">
        <w:rPr>
          <w:rFonts w:ascii="Roboto" w:hAnsi="Roboto"/>
        </w:rPr>
        <w:t>Les erreurs à éviter et les bonnes pratiques.</w:t>
      </w:r>
    </w:p>
    <w:p w14:paraId="46BF0F6E" w14:textId="77777777" w:rsidR="00A33216" w:rsidRPr="00A06CC5" w:rsidRDefault="00A33216" w:rsidP="00A33216">
      <w:pPr>
        <w:pStyle w:val="NormalWeb"/>
        <w:numPr>
          <w:ilvl w:val="1"/>
          <w:numId w:val="37"/>
        </w:numPr>
        <w:rPr>
          <w:rFonts w:ascii="Roboto" w:hAnsi="Roboto"/>
        </w:rPr>
      </w:pPr>
      <w:r w:rsidRPr="00A06CC5">
        <w:rPr>
          <w:rFonts w:ascii="Roboto" w:hAnsi="Roboto"/>
        </w:rPr>
        <w:lastRenderedPageBreak/>
        <w:t>Atelier pratique : conception d’une mini-vitrine.</w:t>
      </w:r>
    </w:p>
    <w:p w14:paraId="2ABFD58A" w14:textId="77777777" w:rsidR="00A33216" w:rsidRPr="00A06CC5" w:rsidRDefault="00A33216" w:rsidP="00A33216">
      <w:pPr>
        <w:pStyle w:val="NormalWeb"/>
        <w:numPr>
          <w:ilvl w:val="0"/>
          <w:numId w:val="37"/>
        </w:numPr>
        <w:rPr>
          <w:rFonts w:ascii="Roboto" w:hAnsi="Roboto"/>
        </w:rPr>
      </w:pPr>
      <w:r w:rsidRPr="00A06CC5">
        <w:rPr>
          <w:rStyle w:val="lev"/>
          <w:rFonts w:ascii="Roboto" w:hAnsi="Roboto"/>
        </w:rPr>
        <w:t>12:30 - 13:30 : Pause déjeuner</w:t>
      </w:r>
    </w:p>
    <w:p w14:paraId="1C6FDC29" w14:textId="77777777" w:rsidR="00A33216" w:rsidRPr="00A06CC5" w:rsidRDefault="00A33216" w:rsidP="00A33216">
      <w:pPr>
        <w:pStyle w:val="NormalWeb"/>
        <w:rPr>
          <w:rFonts w:ascii="Roboto" w:hAnsi="Roboto"/>
          <w:i/>
          <w:iCs/>
          <w:color w:val="4472C4" w:themeColor="accent1"/>
        </w:rPr>
      </w:pPr>
      <w:r w:rsidRPr="00A06CC5">
        <w:rPr>
          <w:rStyle w:val="lev"/>
          <w:rFonts w:ascii="Roboto" w:hAnsi="Roboto"/>
          <w:i/>
          <w:iCs/>
          <w:color w:val="4472C4" w:themeColor="accent1"/>
        </w:rPr>
        <w:t>Après-midi : Optimiser l’espace d’accueil et l’expérience client</w:t>
      </w:r>
    </w:p>
    <w:p w14:paraId="0A5DE03F" w14:textId="77777777" w:rsidR="00A33216" w:rsidRPr="00A06CC5" w:rsidRDefault="00A33216" w:rsidP="00A33216">
      <w:pPr>
        <w:pStyle w:val="NormalWeb"/>
        <w:numPr>
          <w:ilvl w:val="0"/>
          <w:numId w:val="38"/>
        </w:numPr>
        <w:rPr>
          <w:rFonts w:ascii="Roboto" w:hAnsi="Roboto"/>
        </w:rPr>
      </w:pPr>
      <w:r w:rsidRPr="00A06CC5">
        <w:rPr>
          <w:rStyle w:val="lev"/>
          <w:rFonts w:ascii="Roboto" w:hAnsi="Roboto"/>
        </w:rPr>
        <w:t>13:30 - 15:00 : Aménagement de l’espace d’accueil</w:t>
      </w:r>
    </w:p>
    <w:p w14:paraId="4E709213" w14:textId="77777777" w:rsidR="00A33216" w:rsidRPr="00A06CC5" w:rsidRDefault="00A33216" w:rsidP="00A33216">
      <w:pPr>
        <w:pStyle w:val="NormalWeb"/>
        <w:numPr>
          <w:ilvl w:val="1"/>
          <w:numId w:val="38"/>
        </w:numPr>
        <w:rPr>
          <w:rFonts w:ascii="Roboto" w:hAnsi="Roboto"/>
        </w:rPr>
      </w:pPr>
      <w:r w:rsidRPr="00A06CC5">
        <w:rPr>
          <w:rFonts w:ascii="Roboto" w:hAnsi="Roboto"/>
        </w:rPr>
        <w:t>Les règles fondamentales d’un accueil réussi.</w:t>
      </w:r>
    </w:p>
    <w:p w14:paraId="4FA0BDCA" w14:textId="77777777" w:rsidR="00A33216" w:rsidRPr="00A06CC5" w:rsidRDefault="00A33216" w:rsidP="00A33216">
      <w:pPr>
        <w:pStyle w:val="NormalWeb"/>
        <w:numPr>
          <w:ilvl w:val="1"/>
          <w:numId w:val="38"/>
        </w:numPr>
        <w:rPr>
          <w:rFonts w:ascii="Roboto" w:hAnsi="Roboto"/>
        </w:rPr>
      </w:pPr>
      <w:r w:rsidRPr="00A06CC5">
        <w:rPr>
          <w:rFonts w:ascii="Roboto" w:hAnsi="Roboto"/>
        </w:rPr>
        <w:t>L’importance du parcours client dès l’entrée.</w:t>
      </w:r>
    </w:p>
    <w:p w14:paraId="649DD4E2" w14:textId="77777777" w:rsidR="00A33216" w:rsidRPr="00A06CC5" w:rsidRDefault="00A33216" w:rsidP="00A33216">
      <w:pPr>
        <w:pStyle w:val="NormalWeb"/>
        <w:numPr>
          <w:ilvl w:val="1"/>
          <w:numId w:val="38"/>
        </w:numPr>
        <w:rPr>
          <w:rFonts w:ascii="Roboto" w:hAnsi="Roboto"/>
        </w:rPr>
      </w:pPr>
      <w:r w:rsidRPr="00A06CC5">
        <w:rPr>
          <w:rFonts w:ascii="Roboto" w:hAnsi="Roboto"/>
        </w:rPr>
        <w:t>Mobilier, signalétique et ambiance sonore/olfactive.</w:t>
      </w:r>
    </w:p>
    <w:p w14:paraId="15FCCE87" w14:textId="77777777" w:rsidR="00A33216" w:rsidRPr="00A06CC5" w:rsidRDefault="00A33216" w:rsidP="00A33216">
      <w:pPr>
        <w:pStyle w:val="NormalWeb"/>
        <w:numPr>
          <w:ilvl w:val="1"/>
          <w:numId w:val="38"/>
        </w:numPr>
        <w:rPr>
          <w:rFonts w:ascii="Roboto" w:hAnsi="Roboto"/>
        </w:rPr>
      </w:pPr>
      <w:r w:rsidRPr="00A06CC5">
        <w:rPr>
          <w:rFonts w:ascii="Roboto" w:hAnsi="Roboto"/>
        </w:rPr>
        <w:t>Mises en situation : réaménagement d’un espace d’accueil.</w:t>
      </w:r>
    </w:p>
    <w:p w14:paraId="1E8BBE27" w14:textId="77777777" w:rsidR="00A33216" w:rsidRPr="00A06CC5" w:rsidRDefault="00A33216" w:rsidP="00A33216">
      <w:pPr>
        <w:pStyle w:val="NormalWeb"/>
        <w:numPr>
          <w:ilvl w:val="0"/>
          <w:numId w:val="38"/>
        </w:numPr>
        <w:rPr>
          <w:rFonts w:ascii="Roboto" w:hAnsi="Roboto"/>
        </w:rPr>
      </w:pPr>
      <w:r w:rsidRPr="00A06CC5">
        <w:rPr>
          <w:rStyle w:val="lev"/>
          <w:rFonts w:ascii="Roboto" w:hAnsi="Roboto"/>
        </w:rPr>
        <w:t>15:00 - 15:15 : Pause</w:t>
      </w:r>
    </w:p>
    <w:p w14:paraId="720A9EFA" w14:textId="77777777" w:rsidR="00A33216" w:rsidRPr="00A06CC5" w:rsidRDefault="00A33216" w:rsidP="00A33216">
      <w:pPr>
        <w:pStyle w:val="NormalWeb"/>
        <w:numPr>
          <w:ilvl w:val="0"/>
          <w:numId w:val="38"/>
        </w:numPr>
        <w:rPr>
          <w:rFonts w:ascii="Roboto" w:hAnsi="Roboto"/>
        </w:rPr>
      </w:pPr>
      <w:r w:rsidRPr="00A06CC5">
        <w:rPr>
          <w:rStyle w:val="lev"/>
          <w:rFonts w:ascii="Roboto" w:hAnsi="Roboto"/>
        </w:rPr>
        <w:t>15:15 - 16:30 : Dynamiser et faire vivre son espace commercial</w:t>
      </w:r>
    </w:p>
    <w:p w14:paraId="1C81E199" w14:textId="77777777" w:rsidR="00A33216" w:rsidRPr="00A06CC5" w:rsidRDefault="00A33216" w:rsidP="00A33216">
      <w:pPr>
        <w:pStyle w:val="NormalWeb"/>
        <w:numPr>
          <w:ilvl w:val="1"/>
          <w:numId w:val="38"/>
        </w:numPr>
        <w:rPr>
          <w:rFonts w:ascii="Roboto" w:hAnsi="Roboto"/>
        </w:rPr>
      </w:pPr>
      <w:r w:rsidRPr="00A06CC5">
        <w:rPr>
          <w:rFonts w:ascii="Roboto" w:hAnsi="Roboto"/>
        </w:rPr>
        <w:t>Stratégies pour renouveler régulièrement sa vitrine.</w:t>
      </w:r>
    </w:p>
    <w:p w14:paraId="3DB858F7" w14:textId="77777777" w:rsidR="00A33216" w:rsidRPr="00A06CC5" w:rsidRDefault="00A33216" w:rsidP="00A33216">
      <w:pPr>
        <w:pStyle w:val="NormalWeb"/>
        <w:numPr>
          <w:ilvl w:val="1"/>
          <w:numId w:val="38"/>
        </w:numPr>
        <w:rPr>
          <w:rFonts w:ascii="Roboto" w:hAnsi="Roboto"/>
        </w:rPr>
      </w:pPr>
      <w:r w:rsidRPr="00A06CC5">
        <w:rPr>
          <w:rFonts w:ascii="Roboto" w:hAnsi="Roboto"/>
        </w:rPr>
        <w:t>Animation de l’accueil client : offres, événements, interactions.</w:t>
      </w:r>
    </w:p>
    <w:p w14:paraId="6439BFEA" w14:textId="77777777" w:rsidR="00A33216" w:rsidRPr="00A06CC5" w:rsidRDefault="00A33216" w:rsidP="00A33216">
      <w:pPr>
        <w:pStyle w:val="NormalWeb"/>
        <w:numPr>
          <w:ilvl w:val="1"/>
          <w:numId w:val="38"/>
        </w:numPr>
        <w:rPr>
          <w:rFonts w:ascii="Roboto" w:hAnsi="Roboto"/>
        </w:rPr>
      </w:pPr>
      <w:r w:rsidRPr="00A06CC5">
        <w:rPr>
          <w:rFonts w:ascii="Roboto" w:hAnsi="Roboto"/>
        </w:rPr>
        <w:t>Comment mesurer l’impact des changements ?</w:t>
      </w:r>
    </w:p>
    <w:p w14:paraId="16845917" w14:textId="77777777" w:rsidR="00A33216" w:rsidRPr="00A06CC5" w:rsidRDefault="00A33216" w:rsidP="00A33216">
      <w:pPr>
        <w:pStyle w:val="NormalWeb"/>
        <w:numPr>
          <w:ilvl w:val="1"/>
          <w:numId w:val="38"/>
        </w:numPr>
        <w:rPr>
          <w:rFonts w:ascii="Roboto" w:hAnsi="Roboto"/>
        </w:rPr>
      </w:pPr>
      <w:r w:rsidRPr="00A06CC5">
        <w:rPr>
          <w:rFonts w:ascii="Roboto" w:hAnsi="Roboto"/>
        </w:rPr>
        <w:t>Études de cas et retours d’expérience.</w:t>
      </w:r>
    </w:p>
    <w:p w14:paraId="6E5A7C1A" w14:textId="77777777" w:rsidR="00A33216" w:rsidRPr="00A06CC5" w:rsidRDefault="00A33216" w:rsidP="00A33216">
      <w:pPr>
        <w:pStyle w:val="NormalWeb"/>
        <w:numPr>
          <w:ilvl w:val="0"/>
          <w:numId w:val="38"/>
        </w:numPr>
        <w:rPr>
          <w:rFonts w:ascii="Roboto" w:hAnsi="Roboto"/>
        </w:rPr>
      </w:pPr>
      <w:r w:rsidRPr="00A06CC5">
        <w:rPr>
          <w:rStyle w:val="lev"/>
          <w:rFonts w:ascii="Roboto" w:hAnsi="Roboto"/>
        </w:rPr>
        <w:t>16:30 - 17:00 : Conclusion et évaluation</w:t>
      </w:r>
    </w:p>
    <w:p w14:paraId="2057ECDB" w14:textId="77777777" w:rsidR="00A33216" w:rsidRPr="00A06CC5" w:rsidRDefault="00A33216" w:rsidP="00A33216">
      <w:pPr>
        <w:pStyle w:val="NormalWeb"/>
        <w:numPr>
          <w:ilvl w:val="1"/>
          <w:numId w:val="38"/>
        </w:numPr>
        <w:rPr>
          <w:rFonts w:ascii="Roboto" w:hAnsi="Roboto"/>
        </w:rPr>
      </w:pPr>
      <w:r w:rsidRPr="00A06CC5">
        <w:rPr>
          <w:rFonts w:ascii="Roboto" w:hAnsi="Roboto"/>
        </w:rPr>
        <w:t>Récapitulatif des bonnes pratiques.</w:t>
      </w:r>
    </w:p>
    <w:p w14:paraId="68264754" w14:textId="77777777" w:rsidR="00A33216" w:rsidRPr="00A06CC5" w:rsidRDefault="00A33216" w:rsidP="00A33216">
      <w:pPr>
        <w:pStyle w:val="NormalWeb"/>
        <w:numPr>
          <w:ilvl w:val="1"/>
          <w:numId w:val="38"/>
        </w:numPr>
        <w:rPr>
          <w:rFonts w:ascii="Roboto" w:hAnsi="Roboto"/>
        </w:rPr>
      </w:pPr>
      <w:r w:rsidRPr="00A06CC5">
        <w:rPr>
          <w:rFonts w:ascii="Roboto" w:hAnsi="Roboto"/>
        </w:rPr>
        <w:t>Plan d’action personnalisé.</w:t>
      </w:r>
    </w:p>
    <w:p w14:paraId="1F8B3D15" w14:textId="77777777" w:rsidR="00A33216" w:rsidRPr="00A06CC5" w:rsidRDefault="00A33216" w:rsidP="00A33216">
      <w:pPr>
        <w:pStyle w:val="NormalWeb"/>
        <w:numPr>
          <w:ilvl w:val="1"/>
          <w:numId w:val="38"/>
        </w:numPr>
        <w:rPr>
          <w:rFonts w:ascii="Roboto" w:hAnsi="Roboto"/>
        </w:rPr>
      </w:pPr>
      <w:r w:rsidRPr="00A06CC5">
        <w:rPr>
          <w:rFonts w:ascii="Roboto" w:hAnsi="Roboto"/>
        </w:rPr>
        <w:t>Évaluation de la formation.</w:t>
      </w:r>
    </w:p>
    <w:p w14:paraId="0C81A19D" w14:textId="77777777" w:rsidR="004D1D62" w:rsidRPr="00A06CC5" w:rsidRDefault="00DC5639" w:rsidP="004D1D62">
      <w:pPr>
        <w:rPr>
          <w:rFonts w:ascii="Roboto" w:hAnsi="Roboto"/>
        </w:rPr>
      </w:pPr>
      <w:r>
        <w:rPr>
          <w:noProof/>
        </w:rPr>
      </w:r>
      <w:r>
        <w:pict w14:anchorId="5F0B770B">
          <v:rect id="Horizontal Line 1"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0F76D51E" w14:textId="77777777" w:rsidR="004245E7" w:rsidRPr="00A06CC5" w:rsidRDefault="004245E7" w:rsidP="004245E7">
      <w:pPr>
        <w:pStyle w:val="Paragraphedeliste"/>
        <w:spacing w:before="120" w:after="120"/>
        <w:jc w:val="center"/>
        <w:rPr>
          <w:rFonts w:ascii="Roboto" w:hAnsi="Roboto" w:cs="Arial"/>
          <w:b/>
          <w:bCs/>
          <w:color w:val="000000" w:themeColor="text1"/>
          <w:sz w:val="28"/>
          <w:szCs w:val="28"/>
        </w:rPr>
      </w:pPr>
    </w:p>
    <w:p w14:paraId="2B102CC8" w14:textId="40D4F07C" w:rsidR="004245E7" w:rsidRPr="00A06CC5" w:rsidRDefault="00C57A28" w:rsidP="004245E7">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000000" w:themeColor="text1"/>
          <w:sz w:val="28"/>
          <w:szCs w:val="28"/>
          <w:u w:val="single"/>
        </w:rPr>
        <w:t xml:space="preserve">7- </w:t>
      </w:r>
      <w:r w:rsidR="004245E7" w:rsidRPr="00A06CC5">
        <w:rPr>
          <w:rFonts w:ascii="Roboto" w:hAnsi="Roboto"/>
          <w:b/>
          <w:bCs/>
          <w:color w:val="000000" w:themeColor="text1"/>
          <w:sz w:val="28"/>
          <w:szCs w:val="28"/>
          <w:u w:val="single"/>
        </w:rPr>
        <w:t>MÉTHODE PÉDAGOGIQUE</w:t>
      </w:r>
      <w:r w:rsidR="004245E7" w:rsidRPr="00A06CC5">
        <w:rPr>
          <w:rFonts w:ascii="Roboto" w:hAnsi="Roboto"/>
          <w:b/>
          <w:bCs/>
          <w:color w:val="000000" w:themeColor="text1"/>
          <w:sz w:val="28"/>
          <w:szCs w:val="28"/>
        </w:rPr>
        <w:t> </w:t>
      </w:r>
      <w:r w:rsidR="004245E7" w:rsidRPr="00A06CC5">
        <w:rPr>
          <w:rFonts w:ascii="Roboto" w:hAnsi="Roboto"/>
          <w:b/>
          <w:bCs/>
          <w:color w:val="404040" w:themeColor="text1" w:themeTint="BF"/>
          <w:sz w:val="28"/>
          <w:szCs w:val="28"/>
        </w:rPr>
        <w:t>:</w:t>
      </w:r>
    </w:p>
    <w:p w14:paraId="5EF9EE96" w14:textId="77777777" w:rsidR="00A33216" w:rsidRPr="00A06CC5" w:rsidRDefault="00A33216" w:rsidP="00A33216">
      <w:pPr>
        <w:pStyle w:val="NormalWeb"/>
        <w:rPr>
          <w:rFonts w:ascii="Roboto" w:hAnsi="Roboto"/>
        </w:rPr>
      </w:pPr>
      <w:r w:rsidRPr="00A06CC5">
        <w:rPr>
          <w:rFonts w:ascii="Roboto" w:hAnsi="Roboto"/>
        </w:rPr>
        <w:t>Approche interactive basée sur l’analyse de cas concrets, des mises en situation et des exercices pratiques. Alternance de théorie et d’ateliers immersifs.</w:t>
      </w:r>
    </w:p>
    <w:p w14:paraId="1235A82F" w14:textId="77777777" w:rsidR="00E4409F" w:rsidRPr="00A06CC5" w:rsidRDefault="00E4409F" w:rsidP="00E4409F">
      <w:pPr>
        <w:rPr>
          <w:rFonts w:ascii="Roboto" w:hAnsi="Roboto"/>
          <w:color w:val="404040" w:themeColor="text1" w:themeTint="BF"/>
          <w:sz w:val="22"/>
          <w:szCs w:val="22"/>
        </w:rPr>
      </w:pPr>
    </w:p>
    <w:p w14:paraId="68A9D413" w14:textId="361657DE" w:rsidR="004245E7" w:rsidRPr="00A06CC5" w:rsidRDefault="00C57A28" w:rsidP="00E4409F">
      <w:pPr>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8- </w:t>
      </w:r>
      <w:r w:rsidR="004245E7" w:rsidRPr="00A06CC5">
        <w:rPr>
          <w:rFonts w:ascii="Roboto" w:hAnsi="Roboto"/>
          <w:b/>
          <w:bCs/>
          <w:color w:val="000000" w:themeColor="text1"/>
          <w:sz w:val="28"/>
          <w:szCs w:val="28"/>
          <w:u w:val="single"/>
        </w:rPr>
        <w:t>SUIVI &amp; ÉVALUATION DU STAGIAIRE</w:t>
      </w:r>
      <w:r w:rsidR="004245E7" w:rsidRPr="00A06CC5">
        <w:rPr>
          <w:rFonts w:ascii="Roboto" w:hAnsi="Roboto"/>
          <w:color w:val="000000" w:themeColor="text1"/>
          <w:sz w:val="28"/>
          <w:szCs w:val="28"/>
        </w:rPr>
        <w:t xml:space="preserve"> :</w:t>
      </w:r>
      <w:r w:rsidR="004245E7" w:rsidRPr="00A06CC5">
        <w:rPr>
          <w:rFonts w:ascii="Roboto" w:hAnsi="Roboto"/>
          <w:b/>
          <w:bCs/>
          <w:color w:val="000000" w:themeColor="text1"/>
          <w:sz w:val="28"/>
          <w:szCs w:val="28"/>
        </w:rPr>
        <w:t xml:space="preserve"> </w:t>
      </w:r>
    </w:p>
    <w:p w14:paraId="5639CB32" w14:textId="77777777" w:rsidR="004245E7" w:rsidRPr="00A06CC5" w:rsidRDefault="004245E7" w:rsidP="004245E7">
      <w:pPr>
        <w:pStyle w:val="Paragraphedeliste"/>
        <w:numPr>
          <w:ilvl w:val="0"/>
          <w:numId w:val="21"/>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Une feuille d’émargement est signée par le stagiaire chaque demi-journée.</w:t>
      </w:r>
    </w:p>
    <w:p w14:paraId="02352565" w14:textId="0E046E52" w:rsidR="004245E7" w:rsidRPr="00A06CC5" w:rsidRDefault="004245E7" w:rsidP="004245E7">
      <w:pPr>
        <w:pStyle w:val="Paragraphedeliste"/>
        <w:numPr>
          <w:ilvl w:val="0"/>
          <w:numId w:val="21"/>
        </w:numPr>
        <w:spacing w:before="100" w:beforeAutospacing="1" w:after="100" w:afterAutospacing="1"/>
        <w:rPr>
          <w:rFonts w:ascii="Roboto" w:hAnsi="Roboto"/>
          <w:b/>
          <w:bCs/>
          <w:color w:val="000000" w:themeColor="text1"/>
          <w:sz w:val="22"/>
          <w:szCs w:val="22"/>
        </w:rPr>
      </w:pPr>
      <w:r w:rsidRPr="00A06CC5">
        <w:rPr>
          <w:rFonts w:ascii="Roboto" w:hAnsi="Roboto"/>
          <w:color w:val="000000" w:themeColor="text1"/>
          <w:sz w:val="22"/>
          <w:szCs w:val="22"/>
        </w:rPr>
        <w:t>Le stagiaire sera évalué́ sur la maitrise de</w:t>
      </w:r>
      <w:r w:rsidR="00E4409F" w:rsidRPr="00A06CC5">
        <w:rPr>
          <w:rFonts w:ascii="Roboto" w:hAnsi="Roboto"/>
          <w:color w:val="000000" w:themeColor="text1"/>
          <w:sz w:val="22"/>
          <w:szCs w:val="22"/>
        </w:rPr>
        <w:t>s</w:t>
      </w:r>
      <w:r w:rsidRPr="00A06CC5">
        <w:rPr>
          <w:rFonts w:ascii="Roboto" w:hAnsi="Roboto"/>
          <w:color w:val="000000" w:themeColor="text1"/>
          <w:sz w:val="22"/>
          <w:szCs w:val="22"/>
        </w:rPr>
        <w:t xml:space="preserve"> technique</w:t>
      </w:r>
      <w:r w:rsidR="00E4409F" w:rsidRPr="00A06CC5">
        <w:rPr>
          <w:rFonts w:ascii="Roboto" w:hAnsi="Roboto"/>
          <w:color w:val="000000" w:themeColor="text1"/>
          <w:sz w:val="22"/>
          <w:szCs w:val="22"/>
        </w:rPr>
        <w:t>s</w:t>
      </w:r>
      <w:r w:rsidRPr="00A06CC5">
        <w:rPr>
          <w:rFonts w:ascii="Roboto" w:hAnsi="Roboto"/>
          <w:color w:val="000000" w:themeColor="text1"/>
          <w:sz w:val="22"/>
          <w:szCs w:val="22"/>
        </w:rPr>
        <w:t xml:space="preserve"> tout au long de cette journée</w:t>
      </w:r>
      <w:r w:rsidR="00E4409F" w:rsidRPr="00A06CC5">
        <w:rPr>
          <w:rFonts w:ascii="Roboto" w:hAnsi="Roboto"/>
          <w:color w:val="000000" w:themeColor="text1"/>
          <w:sz w:val="22"/>
          <w:szCs w:val="22"/>
        </w:rPr>
        <w:t>.</w:t>
      </w:r>
    </w:p>
    <w:p w14:paraId="4BE83A34" w14:textId="77777777" w:rsidR="004245E7" w:rsidRPr="00A06CC5" w:rsidRDefault="004245E7" w:rsidP="004245E7">
      <w:pPr>
        <w:pStyle w:val="Paragraphedeliste"/>
        <w:numPr>
          <w:ilvl w:val="0"/>
          <w:numId w:val="21"/>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Un QCM d’évaluation en début et fin de formation sera rempli par le stagiaire.</w:t>
      </w:r>
    </w:p>
    <w:p w14:paraId="270DC4AC" w14:textId="58841063"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9- </w:t>
      </w:r>
      <w:r w:rsidR="004245E7" w:rsidRPr="00A06CC5">
        <w:rPr>
          <w:rFonts w:ascii="Roboto" w:hAnsi="Roboto"/>
          <w:b/>
          <w:bCs/>
          <w:color w:val="000000" w:themeColor="text1"/>
          <w:sz w:val="28"/>
          <w:szCs w:val="28"/>
          <w:u w:val="single"/>
        </w:rPr>
        <w:t>ACCESSIBILITÉ</w:t>
      </w:r>
      <w:r w:rsidR="004245E7" w:rsidRPr="00A06CC5">
        <w:rPr>
          <w:rFonts w:ascii="Roboto" w:hAnsi="Roboto"/>
          <w:color w:val="000000" w:themeColor="text1"/>
          <w:sz w:val="28"/>
          <w:szCs w:val="28"/>
        </w:rPr>
        <w:t xml:space="preserve"> :</w:t>
      </w:r>
      <w:r w:rsidR="004245E7" w:rsidRPr="00A06CC5">
        <w:rPr>
          <w:rFonts w:ascii="Roboto" w:hAnsi="Roboto"/>
          <w:b/>
          <w:bCs/>
          <w:color w:val="000000" w:themeColor="text1"/>
          <w:sz w:val="28"/>
          <w:szCs w:val="28"/>
        </w:rPr>
        <w:t xml:space="preserve"> </w:t>
      </w:r>
    </w:p>
    <w:p w14:paraId="563EB48E" w14:textId="77777777" w:rsidR="004245E7" w:rsidRPr="00A06CC5" w:rsidRDefault="004245E7" w:rsidP="004245E7">
      <w:pPr>
        <w:rPr>
          <w:rFonts w:ascii="Roboto" w:hAnsi="Roboto"/>
          <w:color w:val="000000" w:themeColor="text1"/>
          <w:sz w:val="22"/>
          <w:szCs w:val="22"/>
        </w:rPr>
      </w:pPr>
      <w:r w:rsidRPr="00A06CC5">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A06CC5" w:rsidRDefault="004245E7" w:rsidP="004245E7">
      <w:pPr>
        <w:rPr>
          <w:rFonts w:ascii="Roboto" w:hAnsi="Roboto"/>
          <w:color w:val="000000" w:themeColor="text1"/>
        </w:rPr>
      </w:pPr>
    </w:p>
    <w:p w14:paraId="54382766" w14:textId="4CC6BB8C"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10-</w:t>
      </w:r>
      <w:r w:rsidR="004245E7" w:rsidRPr="00A06CC5">
        <w:rPr>
          <w:rFonts w:ascii="Roboto" w:hAnsi="Roboto"/>
          <w:b/>
          <w:bCs/>
          <w:color w:val="000000" w:themeColor="text1"/>
          <w:sz w:val="28"/>
          <w:szCs w:val="28"/>
          <w:u w:val="single"/>
        </w:rPr>
        <w:t>MATÉRIEL NÉCESSAIRE</w:t>
      </w:r>
      <w:r w:rsidR="004245E7" w:rsidRPr="00A06CC5">
        <w:rPr>
          <w:rFonts w:ascii="Roboto" w:hAnsi="Roboto"/>
          <w:b/>
          <w:bCs/>
          <w:color w:val="000000" w:themeColor="text1"/>
          <w:sz w:val="28"/>
          <w:szCs w:val="28"/>
        </w:rPr>
        <w:t xml:space="preserve"> : </w:t>
      </w:r>
    </w:p>
    <w:p w14:paraId="663C381B" w14:textId="77777777" w:rsidR="00A33216" w:rsidRPr="00A06CC5" w:rsidRDefault="00A33216" w:rsidP="00A33216">
      <w:pPr>
        <w:pStyle w:val="NormalWeb"/>
        <w:numPr>
          <w:ilvl w:val="0"/>
          <w:numId w:val="39"/>
        </w:numPr>
        <w:rPr>
          <w:rFonts w:ascii="Roboto" w:hAnsi="Roboto"/>
        </w:rPr>
      </w:pPr>
      <w:r w:rsidRPr="00A06CC5">
        <w:rPr>
          <w:rFonts w:ascii="Roboto" w:hAnsi="Roboto"/>
        </w:rPr>
        <w:lastRenderedPageBreak/>
        <w:t>Photos de la vitrine et de l’espace d’accueil du stagiaire (si possible).</w:t>
      </w:r>
    </w:p>
    <w:p w14:paraId="2F415660" w14:textId="77777777" w:rsidR="00A33216" w:rsidRPr="00A06CC5" w:rsidRDefault="00A33216" w:rsidP="00A33216">
      <w:pPr>
        <w:pStyle w:val="NormalWeb"/>
        <w:numPr>
          <w:ilvl w:val="0"/>
          <w:numId w:val="39"/>
        </w:numPr>
        <w:rPr>
          <w:rFonts w:ascii="Roboto" w:hAnsi="Roboto"/>
        </w:rPr>
      </w:pPr>
      <w:r w:rsidRPr="00A06CC5">
        <w:rPr>
          <w:rFonts w:ascii="Roboto" w:hAnsi="Roboto"/>
        </w:rPr>
        <w:t>Ordinateur ou tablette (optionnel).</w:t>
      </w:r>
    </w:p>
    <w:p w14:paraId="7326CDD1" w14:textId="50E6554F" w:rsidR="004245E7" w:rsidRPr="00A06CC5" w:rsidRDefault="004245E7" w:rsidP="004245E7">
      <w:p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 xml:space="preserve">Tout le reste du matériel nécessaire pendant la formation est fourni par le centre de formation. </w:t>
      </w:r>
      <w:r w:rsidRPr="00A06CC5">
        <w:rPr>
          <w:rFonts w:ascii="Roboto" w:hAnsi="Roboto"/>
          <w:color w:val="000000" w:themeColor="text1"/>
          <w:sz w:val="22"/>
          <w:szCs w:val="22"/>
        </w:rPr>
        <w:br/>
        <w:t xml:space="preserve"> </w:t>
      </w:r>
    </w:p>
    <w:p w14:paraId="0DA39FB5" w14:textId="793A8E7D"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11- </w:t>
      </w:r>
      <w:r w:rsidR="004245E7" w:rsidRPr="00A06CC5">
        <w:rPr>
          <w:rFonts w:ascii="Roboto" w:hAnsi="Roboto"/>
          <w:b/>
          <w:bCs/>
          <w:color w:val="000000" w:themeColor="text1"/>
          <w:sz w:val="28"/>
          <w:szCs w:val="28"/>
          <w:u w:val="single"/>
        </w:rPr>
        <w:t>REPAS</w:t>
      </w:r>
      <w:r w:rsidR="004245E7" w:rsidRPr="00A06CC5">
        <w:rPr>
          <w:rFonts w:ascii="Roboto" w:hAnsi="Roboto"/>
          <w:b/>
          <w:bCs/>
          <w:color w:val="000000" w:themeColor="text1"/>
          <w:sz w:val="28"/>
          <w:szCs w:val="28"/>
        </w:rPr>
        <w:t xml:space="preserve"> </w:t>
      </w:r>
      <w:r w:rsidR="004245E7" w:rsidRPr="00A06CC5">
        <w:rPr>
          <w:rFonts w:ascii="Roboto" w:hAnsi="Roboto"/>
          <w:color w:val="000000" w:themeColor="text1"/>
          <w:sz w:val="28"/>
          <w:szCs w:val="28"/>
        </w:rPr>
        <w:t>:</w:t>
      </w:r>
      <w:r w:rsidR="004245E7" w:rsidRPr="00A06CC5">
        <w:rPr>
          <w:rFonts w:ascii="Roboto" w:hAnsi="Roboto"/>
          <w:b/>
          <w:bCs/>
          <w:color w:val="000000" w:themeColor="text1"/>
          <w:sz w:val="28"/>
          <w:szCs w:val="28"/>
        </w:rPr>
        <w:t xml:space="preserve"> </w:t>
      </w:r>
      <w:r w:rsidR="004245E7" w:rsidRPr="00A06CC5">
        <w:rPr>
          <w:rFonts w:ascii="Roboto" w:hAnsi="Roboto"/>
          <w:color w:val="000000" w:themeColor="text1"/>
          <w:sz w:val="22"/>
          <w:szCs w:val="22"/>
        </w:rPr>
        <w:t>Le repas du déjeuner n’est pas inclus. Merci de prévoir votre repas.</w:t>
      </w:r>
    </w:p>
    <w:p w14:paraId="59329F25" w14:textId="516ABD97" w:rsidR="004245E7" w:rsidRPr="00A06CC5" w:rsidRDefault="00C57A28" w:rsidP="004245E7">
      <w:pPr>
        <w:spacing w:before="100" w:beforeAutospacing="1" w:after="100" w:afterAutospacing="1"/>
        <w:rPr>
          <w:rFonts w:ascii="Roboto" w:hAnsi="Roboto"/>
          <w:color w:val="000000" w:themeColor="text1"/>
          <w:sz w:val="28"/>
          <w:szCs w:val="28"/>
        </w:rPr>
      </w:pPr>
      <w:r w:rsidRPr="00A06CC5">
        <w:rPr>
          <w:rFonts w:ascii="Roboto" w:hAnsi="Roboto"/>
          <w:b/>
          <w:bCs/>
          <w:color w:val="000000" w:themeColor="text1"/>
          <w:sz w:val="28"/>
          <w:szCs w:val="28"/>
          <w:u w:val="single"/>
        </w:rPr>
        <w:t xml:space="preserve">12- </w:t>
      </w:r>
      <w:r w:rsidR="004245E7" w:rsidRPr="00A06CC5">
        <w:rPr>
          <w:rFonts w:ascii="Roboto" w:hAnsi="Roboto"/>
          <w:b/>
          <w:bCs/>
          <w:color w:val="000000" w:themeColor="text1"/>
          <w:sz w:val="28"/>
          <w:szCs w:val="28"/>
          <w:u w:val="single"/>
        </w:rPr>
        <w:t>DOCUMENTS REMIS A L’ISSUE DE LA FORMATION</w:t>
      </w:r>
      <w:r w:rsidR="004245E7" w:rsidRPr="00A06CC5">
        <w:rPr>
          <w:rFonts w:ascii="Roboto" w:hAnsi="Roboto"/>
          <w:b/>
          <w:bCs/>
          <w:color w:val="000000" w:themeColor="text1"/>
          <w:sz w:val="28"/>
          <w:szCs w:val="28"/>
        </w:rPr>
        <w:t> :</w:t>
      </w:r>
    </w:p>
    <w:p w14:paraId="244E8E4A" w14:textId="601C1FD5" w:rsidR="006676C3" w:rsidRPr="00A06CC5" w:rsidRDefault="004245E7" w:rsidP="004245E7">
      <w:pPr>
        <w:pStyle w:val="Paragraphedeliste"/>
        <w:numPr>
          <w:ilvl w:val="0"/>
          <w:numId w:val="22"/>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 xml:space="preserve">Attestation de </w:t>
      </w:r>
      <w:r w:rsidR="007C33CB" w:rsidRPr="00A06CC5">
        <w:rPr>
          <w:rFonts w:ascii="Roboto" w:hAnsi="Roboto"/>
          <w:color w:val="000000" w:themeColor="text1"/>
          <w:sz w:val="22"/>
          <w:szCs w:val="22"/>
        </w:rPr>
        <w:t xml:space="preserve">fin de </w:t>
      </w:r>
      <w:r w:rsidRPr="00A06CC5">
        <w:rPr>
          <w:rFonts w:ascii="Roboto" w:hAnsi="Roboto"/>
          <w:color w:val="000000" w:themeColor="text1"/>
          <w:sz w:val="22"/>
          <w:szCs w:val="22"/>
        </w:rPr>
        <w:t>formation</w:t>
      </w:r>
    </w:p>
    <w:p w14:paraId="06479F02" w14:textId="04ABB7BE" w:rsidR="00C45908" w:rsidRPr="00A06CC5" w:rsidRDefault="00C45908" w:rsidP="00581771">
      <w:pPr>
        <w:spacing w:before="100" w:beforeAutospacing="1" w:after="100" w:afterAutospacing="1"/>
        <w:rPr>
          <w:rFonts w:ascii="Roboto" w:hAnsi="Roboto"/>
          <w:color w:val="000000" w:themeColor="text1"/>
          <w:sz w:val="22"/>
          <w:szCs w:val="22"/>
        </w:rPr>
      </w:pPr>
    </w:p>
    <w:p w14:paraId="4AB4A759" w14:textId="0F84EB6F" w:rsidR="00C45908" w:rsidRPr="00A06CC5" w:rsidRDefault="00C45908" w:rsidP="00C45908">
      <w:pPr>
        <w:pStyle w:val="Paragraphedeliste"/>
        <w:spacing w:before="100" w:beforeAutospacing="1" w:after="100" w:afterAutospacing="1"/>
        <w:rPr>
          <w:rFonts w:ascii="Roboto" w:hAnsi="Roboto"/>
          <w:color w:val="000000" w:themeColor="text1"/>
          <w:sz w:val="22"/>
          <w:szCs w:val="22"/>
        </w:rPr>
      </w:pPr>
    </w:p>
    <w:p w14:paraId="6FF3DF9B" w14:textId="5A51421F" w:rsidR="00C45908" w:rsidRPr="00A06CC5" w:rsidRDefault="00C45908" w:rsidP="00C45908">
      <w:pPr>
        <w:pStyle w:val="Paragraphedeliste"/>
        <w:spacing w:before="100" w:beforeAutospacing="1" w:after="100" w:afterAutospacing="1"/>
        <w:rPr>
          <w:rFonts w:ascii="Roboto" w:hAnsi="Roboto"/>
          <w:color w:val="DE7DC2"/>
          <w:sz w:val="16"/>
          <w:szCs w:val="16"/>
        </w:rPr>
      </w:pPr>
      <w:r w:rsidRPr="00A06CC5">
        <w:rPr>
          <w:rFonts w:ascii="Roboto" w:hAnsi="Roboto"/>
          <w:color w:val="000000" w:themeColor="text1"/>
          <w:sz w:val="22"/>
          <w:szCs w:val="22"/>
        </w:rPr>
        <w:t xml:space="preserve">                                                                                                </w:t>
      </w:r>
      <w:r w:rsidRPr="00A06CC5">
        <w:rPr>
          <w:rFonts w:ascii="Roboto" w:hAnsi="Roboto"/>
          <w:color w:val="DE7DC2"/>
          <w:sz w:val="16"/>
          <w:szCs w:val="16"/>
        </w:rPr>
        <w:t xml:space="preserve">Mise à jour le </w:t>
      </w:r>
      <w:r w:rsidR="00E4409F" w:rsidRPr="00A06CC5">
        <w:rPr>
          <w:rFonts w:ascii="Roboto" w:hAnsi="Roboto"/>
          <w:color w:val="DE7DC2"/>
          <w:sz w:val="16"/>
          <w:szCs w:val="16"/>
        </w:rPr>
        <w:t>01</w:t>
      </w:r>
      <w:r w:rsidR="00581771" w:rsidRPr="00A06CC5">
        <w:rPr>
          <w:rFonts w:ascii="Roboto" w:hAnsi="Roboto"/>
          <w:color w:val="DE7DC2"/>
          <w:sz w:val="16"/>
          <w:szCs w:val="16"/>
        </w:rPr>
        <w:t>/</w:t>
      </w:r>
      <w:r w:rsidR="00A33216" w:rsidRPr="00A06CC5">
        <w:rPr>
          <w:rFonts w:ascii="Roboto" w:hAnsi="Roboto"/>
          <w:color w:val="DE7DC2"/>
          <w:sz w:val="16"/>
          <w:szCs w:val="16"/>
        </w:rPr>
        <w:t>12</w:t>
      </w:r>
      <w:r w:rsidR="00581771" w:rsidRPr="00A06CC5">
        <w:rPr>
          <w:rFonts w:ascii="Roboto" w:hAnsi="Roboto"/>
          <w:color w:val="DE7DC2"/>
          <w:sz w:val="16"/>
          <w:szCs w:val="16"/>
        </w:rPr>
        <w:t>/2024</w:t>
      </w:r>
      <w:r w:rsidRPr="00A06CC5">
        <w:rPr>
          <w:rFonts w:ascii="Roboto" w:hAnsi="Roboto"/>
          <w:color w:val="DE7DC2"/>
          <w:sz w:val="16"/>
          <w:szCs w:val="16"/>
        </w:rPr>
        <w:t xml:space="preserve"> – Version 1</w:t>
      </w:r>
    </w:p>
    <w:sectPr w:rsidR="00C45908" w:rsidRPr="00A06CC5"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612C6" w14:textId="77777777" w:rsidR="00DC5639" w:rsidRDefault="00DC5639">
      <w:r>
        <w:separator/>
      </w:r>
    </w:p>
  </w:endnote>
  <w:endnote w:type="continuationSeparator" w:id="0">
    <w:p w14:paraId="039F9F99" w14:textId="77777777" w:rsidR="00DC5639" w:rsidRDefault="00DC5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FD1A55">
      <w:rPr>
        <w:rStyle w:val="Numrodepage"/>
        <w:rFonts w:ascii="Helvetica" w:hAnsi="Helvetica"/>
        <w:noProof/>
        <w:sz w:val="20"/>
      </w:rPr>
      <w:t>1</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F87528" w14:textId="77777777" w:rsidR="00DC5639" w:rsidRDefault="00DC5639">
      <w:r>
        <w:separator/>
      </w:r>
    </w:p>
  </w:footnote>
  <w:footnote w:type="continuationSeparator" w:id="0">
    <w:p w14:paraId="690EB602" w14:textId="77777777" w:rsidR="00DC5639" w:rsidRDefault="00DC5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89A9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627708"/>
    <w:multiLevelType w:val="multilevel"/>
    <w:tmpl w:val="7E9E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D11E9D"/>
    <w:multiLevelType w:val="hybridMultilevel"/>
    <w:tmpl w:val="732844C4"/>
    <w:lvl w:ilvl="0" w:tplc="2B688316">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F273F7"/>
    <w:multiLevelType w:val="hybridMultilevel"/>
    <w:tmpl w:val="BE10155A"/>
    <w:lvl w:ilvl="0" w:tplc="934EB9B4">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834BA1"/>
    <w:multiLevelType w:val="hybridMultilevel"/>
    <w:tmpl w:val="646C0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282C51"/>
    <w:multiLevelType w:val="hybridMultilevel"/>
    <w:tmpl w:val="DCDA2BEE"/>
    <w:lvl w:ilvl="0" w:tplc="A3242526">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C40640"/>
    <w:multiLevelType w:val="multilevel"/>
    <w:tmpl w:val="C6544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719C1"/>
    <w:multiLevelType w:val="hybridMultilevel"/>
    <w:tmpl w:val="6E646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AA7B8E"/>
    <w:multiLevelType w:val="hybridMultilevel"/>
    <w:tmpl w:val="B46C3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1572D5E"/>
    <w:multiLevelType w:val="hybridMultilevel"/>
    <w:tmpl w:val="51F20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3A0057"/>
    <w:multiLevelType w:val="hybridMultilevel"/>
    <w:tmpl w:val="8E409756"/>
    <w:lvl w:ilvl="0" w:tplc="2B688316">
      <w:numFmt w:val="bullet"/>
      <w:lvlText w:val=""/>
      <w:lvlJc w:val="left"/>
      <w:pPr>
        <w:ind w:left="1080" w:hanging="360"/>
      </w:pPr>
      <w:rPr>
        <w:rFonts w:ascii="Roboto" w:eastAsia="Times New Roman" w:hAnsi="Roboto"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4772808"/>
    <w:multiLevelType w:val="multilevel"/>
    <w:tmpl w:val="CE2E5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D43CAC"/>
    <w:multiLevelType w:val="hybridMultilevel"/>
    <w:tmpl w:val="B11AA2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BCA0CA2"/>
    <w:multiLevelType w:val="multilevel"/>
    <w:tmpl w:val="BC6E4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DC66C7"/>
    <w:multiLevelType w:val="hybridMultilevel"/>
    <w:tmpl w:val="654ED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855AC4"/>
    <w:multiLevelType w:val="hybridMultilevel"/>
    <w:tmpl w:val="C128B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C1261F"/>
    <w:multiLevelType w:val="hybridMultilevel"/>
    <w:tmpl w:val="42702006"/>
    <w:lvl w:ilvl="0" w:tplc="A4E6B766">
      <w:start w:val="6"/>
      <w:numFmt w:val="bullet"/>
      <w:lvlText w:val="-"/>
      <w:lvlJc w:val="left"/>
      <w:pPr>
        <w:ind w:left="960" w:hanging="360"/>
      </w:pPr>
      <w:rPr>
        <w:rFonts w:ascii="Goudy Old Style" w:eastAsia="Times" w:hAnsi="Goudy Old Style"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22" w15:restartNumberingAfterBreak="0">
    <w:nsid w:val="48E415FA"/>
    <w:multiLevelType w:val="hybridMultilevel"/>
    <w:tmpl w:val="08FC1BFE"/>
    <w:lvl w:ilvl="0" w:tplc="B2AE6F0E">
      <w:start w:val="5"/>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AAE4352"/>
    <w:multiLevelType w:val="hybridMultilevel"/>
    <w:tmpl w:val="40C4ECA2"/>
    <w:lvl w:ilvl="0" w:tplc="EC9473A6">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085BB2"/>
    <w:multiLevelType w:val="hybridMultilevel"/>
    <w:tmpl w:val="24308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5A53C3"/>
    <w:multiLevelType w:val="hybridMultilevel"/>
    <w:tmpl w:val="6A0A6E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7" w15:restartNumberingAfterBreak="0">
    <w:nsid w:val="50C72660"/>
    <w:multiLevelType w:val="multilevel"/>
    <w:tmpl w:val="D2C8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58673BF3"/>
    <w:multiLevelType w:val="hybridMultilevel"/>
    <w:tmpl w:val="16066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9B41594"/>
    <w:multiLevelType w:val="hybridMultilevel"/>
    <w:tmpl w:val="202A7576"/>
    <w:lvl w:ilvl="0" w:tplc="D304ED60">
      <w:start w:val="2"/>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2EC3989"/>
    <w:multiLevelType w:val="multilevel"/>
    <w:tmpl w:val="FFA62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376EF9"/>
    <w:multiLevelType w:val="multilevel"/>
    <w:tmpl w:val="4D38B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8D3037"/>
    <w:multiLevelType w:val="hybridMultilevel"/>
    <w:tmpl w:val="E29049EE"/>
    <w:lvl w:ilvl="0" w:tplc="40D470AC">
      <w:start w:val="1"/>
      <w:numFmt w:val="bullet"/>
      <w:lvlText w:val=""/>
      <w:lvlJc w:val="left"/>
      <w:pPr>
        <w:tabs>
          <w:tab w:val="num" w:pos="360"/>
        </w:tabs>
        <w:ind w:left="360" w:hanging="360"/>
      </w:pPr>
      <w:rPr>
        <w:rFonts w:ascii="Symbol" w:hAnsi="Symbol" w:cs="Symbol" w:hint="default"/>
        <w:spacing w:val="20"/>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35" w15:restartNumberingAfterBreak="0">
    <w:nsid w:val="6D300B77"/>
    <w:multiLevelType w:val="multilevel"/>
    <w:tmpl w:val="FE7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E32213"/>
    <w:multiLevelType w:val="multilevel"/>
    <w:tmpl w:val="CD6AD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8" w15:restartNumberingAfterBreak="0">
    <w:nsid w:val="798E1589"/>
    <w:multiLevelType w:val="hybridMultilevel"/>
    <w:tmpl w:val="AE9C0F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8783F"/>
    <w:multiLevelType w:val="hybridMultilevel"/>
    <w:tmpl w:val="A5485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A596D88"/>
    <w:multiLevelType w:val="hybridMultilevel"/>
    <w:tmpl w:val="7C1808FE"/>
    <w:lvl w:ilvl="0" w:tplc="939679AE">
      <w:start w:val="16"/>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0349D5"/>
    <w:multiLevelType w:val="hybridMultilevel"/>
    <w:tmpl w:val="7394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4745599">
    <w:abstractNumId w:val="34"/>
  </w:num>
  <w:num w:numId="2" w16cid:durableId="1368095617">
    <w:abstractNumId w:val="21"/>
  </w:num>
  <w:num w:numId="3" w16cid:durableId="1112283734">
    <w:abstractNumId w:val="26"/>
  </w:num>
  <w:num w:numId="4" w16cid:durableId="1512796234">
    <w:abstractNumId w:val="5"/>
  </w:num>
  <w:num w:numId="5" w16cid:durableId="428816524">
    <w:abstractNumId w:val="23"/>
  </w:num>
  <w:num w:numId="6" w16cid:durableId="314260677">
    <w:abstractNumId w:val="0"/>
  </w:num>
  <w:num w:numId="7" w16cid:durableId="825629829">
    <w:abstractNumId w:val="17"/>
  </w:num>
  <w:num w:numId="8" w16cid:durableId="1759061938">
    <w:abstractNumId w:val="29"/>
  </w:num>
  <w:num w:numId="9" w16cid:durableId="1461075008">
    <w:abstractNumId w:val="39"/>
  </w:num>
  <w:num w:numId="10" w16cid:durableId="147523070">
    <w:abstractNumId w:val="13"/>
  </w:num>
  <w:num w:numId="11" w16cid:durableId="648362205">
    <w:abstractNumId w:val="20"/>
  </w:num>
  <w:num w:numId="12" w16cid:durableId="115606531">
    <w:abstractNumId w:val="6"/>
  </w:num>
  <w:num w:numId="13" w16cid:durableId="736517628">
    <w:abstractNumId w:val="41"/>
  </w:num>
  <w:num w:numId="14" w16cid:durableId="563955383">
    <w:abstractNumId w:val="24"/>
  </w:num>
  <w:num w:numId="15" w16cid:durableId="412045773">
    <w:abstractNumId w:val="19"/>
  </w:num>
  <w:num w:numId="16" w16cid:durableId="734157826">
    <w:abstractNumId w:val="10"/>
  </w:num>
  <w:num w:numId="17" w16cid:durableId="260069597">
    <w:abstractNumId w:val="14"/>
  </w:num>
  <w:num w:numId="18" w16cid:durableId="539169199">
    <w:abstractNumId w:val="22"/>
  </w:num>
  <w:num w:numId="19" w16cid:durableId="1611820677">
    <w:abstractNumId w:val="40"/>
  </w:num>
  <w:num w:numId="20" w16cid:durableId="1636258699">
    <w:abstractNumId w:val="1"/>
  </w:num>
  <w:num w:numId="21" w16cid:durableId="695931995">
    <w:abstractNumId w:val="25"/>
  </w:num>
  <w:num w:numId="22" w16cid:durableId="674041153">
    <w:abstractNumId w:val="31"/>
  </w:num>
  <w:num w:numId="23" w16cid:durableId="1891303865">
    <w:abstractNumId w:val="8"/>
  </w:num>
  <w:num w:numId="24" w16cid:durableId="1694842753">
    <w:abstractNumId w:val="37"/>
  </w:num>
  <w:num w:numId="25" w16cid:durableId="1345523184">
    <w:abstractNumId w:val="3"/>
  </w:num>
  <w:num w:numId="26" w16cid:durableId="1622761545">
    <w:abstractNumId w:val="12"/>
  </w:num>
  <w:num w:numId="27" w16cid:durableId="459886460">
    <w:abstractNumId w:val="4"/>
  </w:num>
  <w:num w:numId="28" w16cid:durableId="1806461395">
    <w:abstractNumId w:val="15"/>
  </w:num>
  <w:num w:numId="29" w16cid:durableId="56049957">
    <w:abstractNumId w:val="30"/>
  </w:num>
  <w:num w:numId="30" w16cid:durableId="157160992">
    <w:abstractNumId w:val="38"/>
  </w:num>
  <w:num w:numId="31" w16cid:durableId="1838419721">
    <w:abstractNumId w:val="33"/>
  </w:num>
  <w:num w:numId="32" w16cid:durableId="134493509">
    <w:abstractNumId w:val="16"/>
  </w:num>
  <w:num w:numId="33" w16cid:durableId="1126434153">
    <w:abstractNumId w:val="36"/>
  </w:num>
  <w:num w:numId="34" w16cid:durableId="1155603965">
    <w:abstractNumId w:val="11"/>
  </w:num>
  <w:num w:numId="35" w16cid:durableId="2131197466">
    <w:abstractNumId w:val="2"/>
  </w:num>
  <w:num w:numId="36" w16cid:durableId="607202185">
    <w:abstractNumId w:val="35"/>
  </w:num>
  <w:num w:numId="37" w16cid:durableId="1001157299">
    <w:abstractNumId w:val="32"/>
  </w:num>
  <w:num w:numId="38" w16cid:durableId="434517221">
    <w:abstractNumId w:val="18"/>
  </w:num>
  <w:num w:numId="39" w16cid:durableId="987902038">
    <w:abstractNumId w:val="27"/>
  </w:num>
  <w:num w:numId="40" w16cid:durableId="1528787195">
    <w:abstractNumId w:val="9"/>
  </w:num>
  <w:num w:numId="41" w16cid:durableId="1142886229">
    <w:abstractNumId w:val="28"/>
  </w:num>
  <w:num w:numId="42" w16cid:durableId="175709001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65333"/>
    <w:rsid w:val="00074342"/>
    <w:rsid w:val="00094DE8"/>
    <w:rsid w:val="000A142D"/>
    <w:rsid w:val="000A5BEC"/>
    <w:rsid w:val="000D0451"/>
    <w:rsid w:val="000D55B7"/>
    <w:rsid w:val="00100328"/>
    <w:rsid w:val="0011385A"/>
    <w:rsid w:val="0014658B"/>
    <w:rsid w:val="00146A76"/>
    <w:rsid w:val="001645CC"/>
    <w:rsid w:val="001655F4"/>
    <w:rsid w:val="0019758B"/>
    <w:rsid w:val="001A6117"/>
    <w:rsid w:val="001B15FE"/>
    <w:rsid w:val="00240F92"/>
    <w:rsid w:val="00245A6A"/>
    <w:rsid w:val="00255C3A"/>
    <w:rsid w:val="002570FB"/>
    <w:rsid w:val="00276F50"/>
    <w:rsid w:val="00281104"/>
    <w:rsid w:val="00281A45"/>
    <w:rsid w:val="0028338E"/>
    <w:rsid w:val="00286381"/>
    <w:rsid w:val="002A366D"/>
    <w:rsid w:val="002A409B"/>
    <w:rsid w:val="002D64A1"/>
    <w:rsid w:val="002E406E"/>
    <w:rsid w:val="002E5214"/>
    <w:rsid w:val="002E7315"/>
    <w:rsid w:val="002F50A3"/>
    <w:rsid w:val="00315509"/>
    <w:rsid w:val="0032282F"/>
    <w:rsid w:val="00324B16"/>
    <w:rsid w:val="00343BBA"/>
    <w:rsid w:val="003671E6"/>
    <w:rsid w:val="003956BE"/>
    <w:rsid w:val="003B0352"/>
    <w:rsid w:val="003B77AC"/>
    <w:rsid w:val="00411CC9"/>
    <w:rsid w:val="00414B83"/>
    <w:rsid w:val="00415BA6"/>
    <w:rsid w:val="004245E7"/>
    <w:rsid w:val="00445DCE"/>
    <w:rsid w:val="00453A9D"/>
    <w:rsid w:val="004603E5"/>
    <w:rsid w:val="00483EC5"/>
    <w:rsid w:val="004A6045"/>
    <w:rsid w:val="004D0852"/>
    <w:rsid w:val="004D1D62"/>
    <w:rsid w:val="004D5F1B"/>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7469E"/>
    <w:rsid w:val="00687436"/>
    <w:rsid w:val="00692A5B"/>
    <w:rsid w:val="006A70AD"/>
    <w:rsid w:val="006D0115"/>
    <w:rsid w:val="006D0478"/>
    <w:rsid w:val="00710CEA"/>
    <w:rsid w:val="00711BB1"/>
    <w:rsid w:val="00751E3F"/>
    <w:rsid w:val="00774C74"/>
    <w:rsid w:val="007854E3"/>
    <w:rsid w:val="0079516F"/>
    <w:rsid w:val="007B4D63"/>
    <w:rsid w:val="007C33CB"/>
    <w:rsid w:val="007C5A03"/>
    <w:rsid w:val="007F75B1"/>
    <w:rsid w:val="008064CE"/>
    <w:rsid w:val="00831ED5"/>
    <w:rsid w:val="0083377E"/>
    <w:rsid w:val="00841890"/>
    <w:rsid w:val="00851221"/>
    <w:rsid w:val="00852E48"/>
    <w:rsid w:val="00861A8E"/>
    <w:rsid w:val="0086269F"/>
    <w:rsid w:val="008771D7"/>
    <w:rsid w:val="0087737E"/>
    <w:rsid w:val="00884FBF"/>
    <w:rsid w:val="0089776A"/>
    <w:rsid w:val="008A636A"/>
    <w:rsid w:val="008D1751"/>
    <w:rsid w:val="009001A8"/>
    <w:rsid w:val="009109F1"/>
    <w:rsid w:val="00913C66"/>
    <w:rsid w:val="00925031"/>
    <w:rsid w:val="00935AED"/>
    <w:rsid w:val="009419E7"/>
    <w:rsid w:val="009456CE"/>
    <w:rsid w:val="00960696"/>
    <w:rsid w:val="009725DB"/>
    <w:rsid w:val="00995A98"/>
    <w:rsid w:val="00996637"/>
    <w:rsid w:val="009B4270"/>
    <w:rsid w:val="009B516B"/>
    <w:rsid w:val="009D0112"/>
    <w:rsid w:val="009E2C55"/>
    <w:rsid w:val="009F39EA"/>
    <w:rsid w:val="00A0226E"/>
    <w:rsid w:val="00A06CC5"/>
    <w:rsid w:val="00A178E4"/>
    <w:rsid w:val="00A33216"/>
    <w:rsid w:val="00A45830"/>
    <w:rsid w:val="00A53018"/>
    <w:rsid w:val="00A672B0"/>
    <w:rsid w:val="00A72503"/>
    <w:rsid w:val="00AD4013"/>
    <w:rsid w:val="00AD6AFB"/>
    <w:rsid w:val="00AE5697"/>
    <w:rsid w:val="00B00646"/>
    <w:rsid w:val="00B113E3"/>
    <w:rsid w:val="00B11A19"/>
    <w:rsid w:val="00B2758B"/>
    <w:rsid w:val="00B50116"/>
    <w:rsid w:val="00B50C6B"/>
    <w:rsid w:val="00B6084D"/>
    <w:rsid w:val="00B93EE8"/>
    <w:rsid w:val="00BA2B1B"/>
    <w:rsid w:val="00C20D9D"/>
    <w:rsid w:val="00C34C6C"/>
    <w:rsid w:val="00C4123B"/>
    <w:rsid w:val="00C43C5E"/>
    <w:rsid w:val="00C45908"/>
    <w:rsid w:val="00C501A8"/>
    <w:rsid w:val="00C57A28"/>
    <w:rsid w:val="00CA20C7"/>
    <w:rsid w:val="00CD7386"/>
    <w:rsid w:val="00CE63A0"/>
    <w:rsid w:val="00D12A0A"/>
    <w:rsid w:val="00D31C62"/>
    <w:rsid w:val="00D37865"/>
    <w:rsid w:val="00D67EED"/>
    <w:rsid w:val="00D76FF6"/>
    <w:rsid w:val="00DA2F2A"/>
    <w:rsid w:val="00DC3AAB"/>
    <w:rsid w:val="00DC5639"/>
    <w:rsid w:val="00DF542B"/>
    <w:rsid w:val="00E05C62"/>
    <w:rsid w:val="00E1121E"/>
    <w:rsid w:val="00E30F86"/>
    <w:rsid w:val="00E30FB8"/>
    <w:rsid w:val="00E4409F"/>
    <w:rsid w:val="00E44516"/>
    <w:rsid w:val="00E61471"/>
    <w:rsid w:val="00E717D1"/>
    <w:rsid w:val="00E8026F"/>
    <w:rsid w:val="00ED5EBA"/>
    <w:rsid w:val="00ED6953"/>
    <w:rsid w:val="00EE070F"/>
    <w:rsid w:val="00EF5DDE"/>
    <w:rsid w:val="00F150FF"/>
    <w:rsid w:val="00F20F57"/>
    <w:rsid w:val="00F33CA2"/>
    <w:rsid w:val="00F40976"/>
    <w:rsid w:val="00F5783B"/>
    <w:rsid w:val="00F61074"/>
    <w:rsid w:val="00F6600F"/>
    <w:rsid w:val="00F76FEC"/>
    <w:rsid w:val="00F77EF3"/>
    <w:rsid w:val="00F84C72"/>
    <w:rsid w:val="00F857B5"/>
    <w:rsid w:val="00F85BEF"/>
    <w:rsid w:val="00F97843"/>
    <w:rsid w:val="00FB0186"/>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1D62"/>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semiHidden/>
    <w:unhideWhenUsed/>
    <w:qFormat/>
    <w:rsid w:val="004D1D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semiHidden/>
    <w:rsid w:val="004D1D62"/>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542449">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11103449">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062103">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38012">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885413804">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341038">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255741953">
      <w:bodyDiv w:val="1"/>
      <w:marLeft w:val="0"/>
      <w:marRight w:val="0"/>
      <w:marTop w:val="0"/>
      <w:marBottom w:val="0"/>
      <w:divBdr>
        <w:top w:val="none" w:sz="0" w:space="0" w:color="auto"/>
        <w:left w:val="none" w:sz="0" w:space="0" w:color="auto"/>
        <w:bottom w:val="none" w:sz="0" w:space="0" w:color="auto"/>
        <w:right w:val="none" w:sz="0" w:space="0" w:color="auto"/>
      </w:divBdr>
    </w:div>
    <w:div w:id="1334533530">
      <w:bodyDiv w:val="1"/>
      <w:marLeft w:val="0"/>
      <w:marRight w:val="0"/>
      <w:marTop w:val="0"/>
      <w:marBottom w:val="0"/>
      <w:divBdr>
        <w:top w:val="none" w:sz="0" w:space="0" w:color="auto"/>
        <w:left w:val="none" w:sz="0" w:space="0" w:color="auto"/>
        <w:bottom w:val="none" w:sz="0" w:space="0" w:color="auto"/>
        <w:right w:val="none" w:sz="0" w:space="0" w:color="auto"/>
      </w:divBdr>
    </w:div>
    <w:div w:id="1437286485">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72916">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576819103">
      <w:bodyDiv w:val="1"/>
      <w:marLeft w:val="0"/>
      <w:marRight w:val="0"/>
      <w:marTop w:val="0"/>
      <w:marBottom w:val="0"/>
      <w:divBdr>
        <w:top w:val="none" w:sz="0" w:space="0" w:color="auto"/>
        <w:left w:val="none" w:sz="0" w:space="0" w:color="auto"/>
        <w:bottom w:val="none" w:sz="0" w:space="0" w:color="auto"/>
        <w:right w:val="none" w:sz="0" w:space="0" w:color="auto"/>
      </w:divBdr>
    </w:div>
    <w:div w:id="1756516222">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70310">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0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786</Words>
  <Characters>4329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5105</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25</cp:revision>
  <cp:lastPrinted>2025-03-03T14:58:00Z</cp:lastPrinted>
  <dcterms:created xsi:type="dcterms:W3CDTF">2022-12-29T08:50:00Z</dcterms:created>
  <dcterms:modified xsi:type="dcterms:W3CDTF">2026-09-09T08:42:00Z</dcterms:modified>
</cp:coreProperties>
</file>