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1F01" w14:textId="4D9B42BD" w:rsidR="00C7782E" w:rsidRPr="003D3E4C" w:rsidRDefault="00C7782E" w:rsidP="00C7782E">
      <w:pPr>
        <w:spacing w:before="100" w:beforeAutospacing="1" w:after="100" w:afterAutospacing="1"/>
        <w:jc w:val="center"/>
        <w:rPr>
          <w:rFonts w:ascii="Roboto" w:hAnsi="Roboto"/>
          <w:color w:val="404040" w:themeColor="text1" w:themeTint="BF"/>
          <w:sz w:val="18"/>
          <w:szCs w:val="18"/>
        </w:rPr>
      </w:pPr>
      <w:r w:rsidRPr="003D3E4C">
        <w:rPr>
          <w:rFonts w:ascii="Roboto" w:hAnsi="Roboto"/>
          <w:color w:val="404040" w:themeColor="text1" w:themeTint="BF"/>
          <w:sz w:val="18"/>
          <w:szCs w:val="18"/>
        </w:rPr>
        <w:t>SARL SAHLINI – 29 rue de la basse canterie 44120 VERTOU</w:t>
      </w:r>
    </w:p>
    <w:p w14:paraId="654E3A4D" w14:textId="3B1B3904" w:rsidR="00640F13" w:rsidRPr="003D3E4C" w:rsidRDefault="00640F13" w:rsidP="00640F13">
      <w:pPr>
        <w:spacing w:before="100" w:beforeAutospacing="1" w:after="100" w:afterAutospacing="1"/>
        <w:jc w:val="center"/>
        <w:rPr>
          <w:rFonts w:ascii="Roboto" w:hAnsi="Roboto"/>
          <w:color w:val="404040" w:themeColor="text1" w:themeTint="BF"/>
          <w:sz w:val="40"/>
          <w:szCs w:val="40"/>
        </w:rPr>
      </w:pPr>
      <w:r w:rsidRPr="003D3E4C">
        <w:rPr>
          <w:rFonts w:ascii="Roboto" w:hAnsi="Roboto"/>
          <w:color w:val="404040" w:themeColor="text1" w:themeTint="BF"/>
          <w:sz w:val="40"/>
          <w:szCs w:val="40"/>
        </w:rPr>
        <w:t>PROGRAMME DE FORMATION PROFESSIONNELLE</w:t>
      </w:r>
    </w:p>
    <w:p w14:paraId="051F8DA5" w14:textId="77777777" w:rsidR="00640F13" w:rsidRPr="003D3E4C" w:rsidRDefault="00640F13" w:rsidP="00640F13">
      <w:pPr>
        <w:jc w:val="center"/>
        <w:rPr>
          <w:rFonts w:ascii="Roboto" w:hAnsi="Roboto"/>
          <w:sz w:val="18"/>
          <w:szCs w:val="18"/>
        </w:rPr>
      </w:pPr>
      <w:r w:rsidRPr="003D3E4C">
        <w:rPr>
          <w:rStyle w:val="Accentuation"/>
          <w:rFonts w:ascii="Roboto" w:hAnsi="Roboto"/>
          <w:i w:val="0"/>
          <w:iCs w:val="0"/>
          <w:sz w:val="18"/>
          <w:szCs w:val="18"/>
        </w:rPr>
        <w:t>En respect des articles L6353-1 et suivants du Code du Travail.</w:t>
      </w:r>
    </w:p>
    <w:p w14:paraId="6E06D031" w14:textId="5684F584" w:rsidR="00000A0D" w:rsidRPr="005D0999" w:rsidRDefault="00640F13" w:rsidP="00640F13">
      <w:pPr>
        <w:spacing w:before="100" w:beforeAutospacing="1" w:after="100" w:afterAutospacing="1"/>
        <w:jc w:val="center"/>
        <w:rPr>
          <w:rFonts w:ascii="Roboto" w:hAnsi="Roboto"/>
          <w:b/>
          <w:bCs/>
          <w:color w:val="FF2C79"/>
          <w:sz w:val="44"/>
          <w:szCs w:val="44"/>
        </w:rPr>
      </w:pPr>
      <w:r w:rsidRPr="005D0999">
        <w:rPr>
          <w:rFonts w:ascii="Roboto" w:hAnsi="Roboto"/>
          <w:b/>
          <w:bCs/>
          <w:color w:val="FF2C79"/>
          <w:sz w:val="44"/>
          <w:szCs w:val="44"/>
        </w:rPr>
        <w:t>M</w:t>
      </w:r>
      <w:r w:rsidR="00000A0D" w:rsidRPr="005D0999">
        <w:rPr>
          <w:rFonts w:ascii="Roboto" w:hAnsi="Roboto"/>
          <w:b/>
          <w:bCs/>
          <w:color w:val="FF2C79"/>
          <w:sz w:val="44"/>
          <w:szCs w:val="44"/>
        </w:rPr>
        <w:t>ASSAGE</w:t>
      </w:r>
      <w:r w:rsidRPr="005D0999">
        <w:rPr>
          <w:rFonts w:ascii="Roboto" w:hAnsi="Roboto"/>
          <w:b/>
          <w:bCs/>
          <w:color w:val="FF2C79"/>
          <w:sz w:val="44"/>
          <w:szCs w:val="44"/>
        </w:rPr>
        <w:t xml:space="preserve"> </w:t>
      </w:r>
      <w:r w:rsidR="00C46533" w:rsidRPr="005D0999">
        <w:rPr>
          <w:rFonts w:ascii="Roboto" w:hAnsi="Roboto"/>
          <w:b/>
          <w:bCs/>
          <w:color w:val="FF2C79"/>
          <w:sz w:val="44"/>
          <w:szCs w:val="44"/>
        </w:rPr>
        <w:t>AYURVEDIQUE DU DOS</w:t>
      </w:r>
    </w:p>
    <w:p w14:paraId="2689951C" w14:textId="7E5B731F" w:rsidR="00640F13" w:rsidRPr="005D0999" w:rsidRDefault="00C46533" w:rsidP="00640F13">
      <w:pPr>
        <w:spacing w:before="100" w:beforeAutospacing="1" w:after="100" w:afterAutospacing="1"/>
        <w:jc w:val="center"/>
        <w:rPr>
          <w:rFonts w:ascii="Roboto" w:hAnsi="Roboto"/>
          <w:b/>
          <w:bCs/>
          <w:color w:val="FF2C79"/>
          <w:sz w:val="44"/>
          <w:szCs w:val="44"/>
        </w:rPr>
      </w:pPr>
      <w:r w:rsidRPr="005D0999">
        <w:rPr>
          <w:rFonts w:ascii="Roboto" w:hAnsi="Roboto"/>
          <w:b/>
          <w:bCs/>
          <w:color w:val="FF2C79"/>
          <w:sz w:val="44"/>
          <w:szCs w:val="44"/>
        </w:rPr>
        <w:t>AUX VENTOUSES « RAKTAMOSHANA »</w:t>
      </w:r>
    </w:p>
    <w:p w14:paraId="072A266C" w14:textId="6F84064F" w:rsidR="00640F13" w:rsidRPr="003D3E4C" w:rsidRDefault="00640F13" w:rsidP="00640F13">
      <w:pPr>
        <w:spacing w:before="100" w:beforeAutospacing="1" w:after="100" w:afterAutospacing="1"/>
        <w:jc w:val="center"/>
        <w:rPr>
          <w:rFonts w:ascii="Roboto" w:hAnsi="Roboto"/>
          <w:color w:val="FF2C79"/>
          <w:sz w:val="48"/>
          <w:szCs w:val="48"/>
        </w:rPr>
      </w:pPr>
    </w:p>
    <w:p w14:paraId="133D88CA" w14:textId="79C63F53" w:rsidR="0017093D" w:rsidRPr="003D3E4C" w:rsidRDefault="0017093D" w:rsidP="0017093D">
      <w:pPr>
        <w:spacing w:before="100" w:beforeAutospacing="1" w:after="100" w:afterAutospacing="1"/>
        <w:rPr>
          <w:rFonts w:ascii="Roboto" w:hAnsi="Roboto"/>
          <w:color w:val="404040" w:themeColor="text1" w:themeTint="BF"/>
          <w:sz w:val="28"/>
          <w:szCs w:val="28"/>
        </w:rPr>
      </w:pPr>
      <w:r w:rsidRPr="003D3E4C">
        <w:rPr>
          <w:rFonts w:ascii="Roboto" w:hAnsi="Roboto"/>
          <w:color w:val="404040" w:themeColor="text1" w:themeTint="BF"/>
          <w:sz w:val="28"/>
          <w:szCs w:val="28"/>
        </w:rPr>
        <w:t>DURÉE : 1</w:t>
      </w:r>
      <w:r w:rsidR="00C7782E" w:rsidRPr="003D3E4C">
        <w:rPr>
          <w:rFonts w:ascii="Roboto" w:hAnsi="Roboto"/>
          <w:color w:val="404040" w:themeColor="text1" w:themeTint="BF"/>
          <w:sz w:val="28"/>
          <w:szCs w:val="28"/>
        </w:rPr>
        <w:t>6</w:t>
      </w:r>
      <w:r w:rsidRPr="003D3E4C">
        <w:rPr>
          <w:rFonts w:ascii="Roboto" w:hAnsi="Roboto"/>
          <w:color w:val="404040" w:themeColor="text1" w:themeTint="BF"/>
          <w:sz w:val="28"/>
          <w:szCs w:val="28"/>
        </w:rPr>
        <w:t xml:space="preserve"> heures (2 jours) </w:t>
      </w:r>
      <w:r w:rsidRPr="003D3E4C">
        <w:rPr>
          <w:rFonts w:ascii="Roboto" w:hAnsi="Roboto"/>
          <w:color w:val="404040" w:themeColor="text1" w:themeTint="BF"/>
          <w:sz w:val="28"/>
          <w:szCs w:val="28"/>
        </w:rPr>
        <w:tab/>
      </w:r>
      <w:r w:rsidRPr="003D3E4C">
        <w:rPr>
          <w:rFonts w:ascii="Roboto" w:hAnsi="Roboto"/>
          <w:color w:val="404040" w:themeColor="text1" w:themeTint="BF"/>
          <w:sz w:val="28"/>
          <w:szCs w:val="28"/>
        </w:rPr>
        <w:tab/>
      </w:r>
      <w:r w:rsidRPr="003D3E4C">
        <w:rPr>
          <w:rFonts w:ascii="Roboto" w:hAnsi="Roboto"/>
          <w:color w:val="404040" w:themeColor="text1" w:themeTint="BF"/>
          <w:sz w:val="28"/>
          <w:szCs w:val="28"/>
        </w:rPr>
        <w:tab/>
      </w:r>
      <w:r w:rsidRPr="003D3E4C">
        <w:rPr>
          <w:rFonts w:ascii="Roboto" w:hAnsi="Roboto"/>
          <w:color w:val="404040" w:themeColor="text1" w:themeTint="BF"/>
          <w:sz w:val="28"/>
          <w:szCs w:val="28"/>
        </w:rPr>
        <w:tab/>
        <w:t>HORAIRES : 9h00-1</w:t>
      </w:r>
      <w:r w:rsidR="00C7782E" w:rsidRPr="003D3E4C">
        <w:rPr>
          <w:rFonts w:ascii="Roboto" w:hAnsi="Roboto"/>
          <w:color w:val="404040" w:themeColor="text1" w:themeTint="BF"/>
          <w:sz w:val="28"/>
          <w:szCs w:val="28"/>
        </w:rPr>
        <w:t>8</w:t>
      </w:r>
      <w:r w:rsidRPr="003D3E4C">
        <w:rPr>
          <w:rFonts w:ascii="Roboto" w:hAnsi="Roboto"/>
          <w:color w:val="404040" w:themeColor="text1" w:themeTint="BF"/>
          <w:sz w:val="28"/>
          <w:szCs w:val="28"/>
        </w:rPr>
        <w:t>h00</w:t>
      </w:r>
    </w:p>
    <w:p w14:paraId="17DDB5CF" w14:textId="168CC07F" w:rsidR="00DB3A58" w:rsidRPr="003D3E4C" w:rsidRDefault="0017093D" w:rsidP="0017093D">
      <w:pPr>
        <w:spacing w:before="100" w:beforeAutospacing="1" w:after="100" w:afterAutospacing="1"/>
        <w:rPr>
          <w:rFonts w:ascii="Roboto" w:hAnsi="Roboto"/>
          <w:color w:val="404040" w:themeColor="text1" w:themeTint="BF"/>
          <w:sz w:val="28"/>
          <w:szCs w:val="28"/>
        </w:rPr>
      </w:pPr>
      <w:r w:rsidRPr="003D3E4C">
        <w:rPr>
          <w:rFonts w:ascii="Roboto" w:hAnsi="Roboto"/>
          <w:color w:val="404040" w:themeColor="text1" w:themeTint="BF"/>
          <w:sz w:val="28"/>
          <w:szCs w:val="28"/>
        </w:rPr>
        <w:t xml:space="preserve">LIEU DE FORMATION : </w:t>
      </w:r>
      <w:r w:rsidR="00DB3A58" w:rsidRPr="003D3E4C">
        <w:rPr>
          <w:rFonts w:ascii="Roboto" w:hAnsi="Roboto"/>
          <w:color w:val="404040" w:themeColor="text1" w:themeTint="BF"/>
          <w:sz w:val="28"/>
          <w:szCs w:val="28"/>
        </w:rPr>
        <w:t>4 r</w:t>
      </w:r>
      <w:r w:rsidR="00775FAA" w:rsidRPr="003D3E4C">
        <w:rPr>
          <w:rFonts w:ascii="Roboto" w:hAnsi="Roboto"/>
          <w:color w:val="404040" w:themeColor="text1" w:themeTint="BF"/>
          <w:sz w:val="28"/>
          <w:szCs w:val="28"/>
        </w:rPr>
        <w:t>ou</w:t>
      </w:r>
      <w:r w:rsidR="00DB3A58" w:rsidRPr="003D3E4C">
        <w:rPr>
          <w:rFonts w:ascii="Roboto" w:hAnsi="Roboto"/>
          <w:color w:val="404040" w:themeColor="text1" w:themeTint="BF"/>
          <w:sz w:val="28"/>
          <w:szCs w:val="28"/>
        </w:rPr>
        <w:t>te de bellevue - La Ha</w:t>
      </w:r>
      <w:r w:rsidR="00595F5F" w:rsidRPr="003D3E4C">
        <w:rPr>
          <w:rFonts w:ascii="Roboto" w:hAnsi="Roboto"/>
          <w:color w:val="404040" w:themeColor="text1" w:themeTint="BF"/>
          <w:sz w:val="28"/>
          <w:szCs w:val="28"/>
        </w:rPr>
        <w:t>i</w:t>
      </w:r>
      <w:r w:rsidR="00DB3A58" w:rsidRPr="003D3E4C">
        <w:rPr>
          <w:rFonts w:ascii="Roboto" w:hAnsi="Roboto"/>
          <w:color w:val="404040" w:themeColor="text1" w:themeTint="BF"/>
          <w:sz w:val="28"/>
          <w:szCs w:val="28"/>
        </w:rPr>
        <w:t>e</w:t>
      </w:r>
      <w:r w:rsidR="00D404B8" w:rsidRPr="003D3E4C">
        <w:rPr>
          <w:rFonts w:ascii="Roboto" w:hAnsi="Roboto"/>
          <w:color w:val="404040" w:themeColor="text1" w:themeTint="BF"/>
          <w:sz w:val="28"/>
          <w:szCs w:val="28"/>
        </w:rPr>
        <w:t>-</w:t>
      </w:r>
      <w:r w:rsidR="00DB3A58" w:rsidRPr="003D3E4C">
        <w:rPr>
          <w:rFonts w:ascii="Roboto" w:hAnsi="Roboto"/>
          <w:color w:val="404040" w:themeColor="text1" w:themeTint="BF"/>
          <w:sz w:val="28"/>
          <w:szCs w:val="28"/>
        </w:rPr>
        <w:t>Fouassière</w:t>
      </w:r>
      <w:r w:rsidRPr="003D3E4C">
        <w:rPr>
          <w:rFonts w:ascii="Roboto" w:hAnsi="Roboto"/>
          <w:color w:val="404040" w:themeColor="text1" w:themeTint="BF"/>
          <w:sz w:val="28"/>
          <w:szCs w:val="28"/>
        </w:rPr>
        <w:t xml:space="preserve"> (44)     </w:t>
      </w:r>
    </w:p>
    <w:p w14:paraId="3AB571A5" w14:textId="0E768328" w:rsidR="0017093D" w:rsidRPr="003D3E4C" w:rsidRDefault="0017093D" w:rsidP="0017093D">
      <w:pPr>
        <w:spacing w:before="100" w:beforeAutospacing="1" w:after="100" w:afterAutospacing="1"/>
        <w:rPr>
          <w:rFonts w:ascii="Roboto" w:hAnsi="Roboto"/>
          <w:color w:val="404040" w:themeColor="text1" w:themeTint="BF"/>
          <w:sz w:val="28"/>
          <w:szCs w:val="28"/>
        </w:rPr>
      </w:pPr>
      <w:r w:rsidRPr="003D3E4C">
        <w:rPr>
          <w:rFonts w:ascii="Roboto" w:hAnsi="Roboto"/>
          <w:color w:val="404040" w:themeColor="text1" w:themeTint="BF"/>
          <w:sz w:val="28"/>
          <w:szCs w:val="28"/>
        </w:rPr>
        <w:t>FORMATRICE : Létizia Lorenzi</w:t>
      </w:r>
      <w:r w:rsidR="00000A0D" w:rsidRPr="003D3E4C">
        <w:rPr>
          <w:rFonts w:ascii="Roboto" w:hAnsi="Roboto"/>
          <w:color w:val="404040" w:themeColor="text1" w:themeTint="BF"/>
          <w:sz w:val="28"/>
          <w:szCs w:val="28"/>
        </w:rPr>
        <w:t xml:space="preserve"> ou Shalini LEDOUX</w:t>
      </w:r>
    </w:p>
    <w:p w14:paraId="3123C53D" w14:textId="2B7A0B29" w:rsidR="00672ED4" w:rsidRPr="003D3E4C" w:rsidRDefault="00602691"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3D3E4C">
        <w:rPr>
          <w:rFonts w:ascii="Roboto" w:eastAsia="Times New Roman" w:hAnsi="Roboto" w:cs="Times New Roman"/>
          <w:color w:val="404040" w:themeColor="text1" w:themeTint="BF"/>
          <w:sz w:val="28"/>
          <w:szCs w:val="28"/>
          <w:lang w:eastAsia="fr-FR"/>
        </w:rPr>
        <w:t>TYPE DE SESSION : Présentiel</w:t>
      </w:r>
    </w:p>
    <w:p w14:paraId="445276B9" w14:textId="77777777" w:rsidR="00B06CA3" w:rsidRPr="003D3E4C" w:rsidRDefault="00B06CA3" w:rsidP="00B06CA3">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PRESENTATION DE LA TECHNIQUE :</w:t>
      </w:r>
    </w:p>
    <w:p w14:paraId="61CCA911"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RAKTAMOSHANA est un protocole de massage du dos aux ventouses, développé dans une approche totalement ayurvédique.</w:t>
      </w:r>
    </w:p>
    <w:p w14:paraId="037ED5BC"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Inspiré dans sa gestuelle de certaines techniques asiatiques utilisant les ventouses, le protocole est réinterprété selon les principes fondamentaux de l'Ayurveda : observation du terrain de la personne, notion de Vata, Pitta et Kapha, utilisation d'huiles végétales tièdes et travail ciblé de différentes zones du dos.</w:t>
      </w:r>
    </w:p>
    <w:p w14:paraId="33DA37A2"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soin associe le massage manuel ayurvédique à l'utilisation de ventouses sèches, principalement mobilisées et glissées sur une peau préalablement huilée.</w:t>
      </w:r>
    </w:p>
    <w:p w14:paraId="55950D61"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Les différentes manœuvres permettent de travailler les muscles du dos et les zones de tensions tout en proposant une expérience de relaxation profonde. L'intensité, le rythme, les manœuvres et l'utilisation des ventouses sont adaptés à la sensibilité de la personne et à son état du moment.</w:t>
      </w:r>
    </w:p>
    <w:p w14:paraId="522F1FAC"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protocole alterne notamment :</w:t>
      </w:r>
    </w:p>
    <w:p w14:paraId="74DEF6BA"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manœuvres manuelles d'échauffement et de préparation ;</w:t>
      </w:r>
    </w:p>
    <w:p w14:paraId="28AC3755"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frictions et mouvements enveloppants ;</w:t>
      </w:r>
    </w:p>
    <w:p w14:paraId="71D371CC"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travail des zones musculaires du dos ;</w:t>
      </w:r>
    </w:p>
    <w:p w14:paraId="57C1889B"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lastRenderedPageBreak/>
        <w:t>glissés de ventouses ;</w:t>
      </w:r>
    </w:p>
    <w:p w14:paraId="36A298EC"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mouvements circulaires et linéaires ;</w:t>
      </w:r>
    </w:p>
    <w:p w14:paraId="16D15DD1"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mobilisations douces des tissus ;</w:t>
      </w:r>
    </w:p>
    <w:p w14:paraId="7908EAB9" w14:textId="77777777" w:rsidR="00C46533" w:rsidRPr="003D3E4C" w:rsidRDefault="00C46533" w:rsidP="00C46533">
      <w:pPr>
        <w:numPr>
          <w:ilvl w:val="0"/>
          <w:numId w:val="19"/>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manœuvres lentes d'intégration et d'apaisement.</w:t>
      </w:r>
    </w:p>
    <w:p w14:paraId="6621A634"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La ventouse devient ainsi un outil complémentaire de la main, et non l'élément unique du soin.</w:t>
      </w:r>
    </w:p>
    <w:p w14:paraId="33F2016B"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RAKTAMOSHANA est conçu comme un soin esthétique et de bien-être. Il ne constitue ni un acte médical, ni une technique de saignée, ni un traitement d'une pathologie.</w:t>
      </w:r>
    </w:p>
    <w:p w14:paraId="56B3DEC8" w14:textId="4F926C47" w:rsidR="00B13201" w:rsidRPr="003D3E4C" w:rsidRDefault="00B13201" w:rsidP="00D95E3A">
      <w:pPr>
        <w:spacing w:before="100" w:beforeAutospacing="1" w:after="100" w:afterAutospacing="1"/>
        <w:rPr>
          <w:rFonts w:ascii="Roboto" w:eastAsia="Times New Roman" w:hAnsi="Roboto" w:cs="Times New Roman"/>
          <w:b/>
          <w:bCs/>
          <w:color w:val="000000" w:themeColor="text1"/>
          <w:lang w:eastAsia="fr-FR"/>
        </w:rPr>
      </w:pPr>
      <w:r w:rsidRPr="003D3E4C">
        <w:rPr>
          <w:rFonts w:ascii="Roboto" w:eastAsia="Times New Roman" w:hAnsi="Roboto" w:cs="Times New Roman"/>
          <w:b/>
          <w:bCs/>
          <w:color w:val="000000" w:themeColor="text1"/>
          <w:lang w:eastAsia="fr-FR"/>
        </w:rPr>
        <w:t>LE ZONES MASS</w:t>
      </w:r>
      <w:r w:rsidR="00A630AE" w:rsidRPr="003D3E4C">
        <w:rPr>
          <w:rFonts w:ascii="Roboto" w:eastAsia="Times New Roman" w:hAnsi="Roboto" w:cs="Times New Roman"/>
          <w:b/>
          <w:bCs/>
          <w:color w:val="000000" w:themeColor="text1"/>
          <w:lang w:eastAsia="fr-FR"/>
        </w:rPr>
        <w:t>É</w:t>
      </w:r>
      <w:r w:rsidRPr="003D3E4C">
        <w:rPr>
          <w:rFonts w:ascii="Roboto" w:eastAsia="Times New Roman" w:hAnsi="Roboto" w:cs="Times New Roman"/>
          <w:b/>
          <w:bCs/>
          <w:color w:val="000000" w:themeColor="text1"/>
          <w:lang w:eastAsia="fr-FR"/>
        </w:rPr>
        <w:t>ES :</w:t>
      </w:r>
    </w:p>
    <w:p w14:paraId="27236345"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massage RAKTAMOSHANA se concentre principalement sur :</w:t>
      </w:r>
    </w:p>
    <w:p w14:paraId="13A4122E"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dos ;</w:t>
      </w:r>
    </w:p>
    <w:p w14:paraId="185A2676"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les muscles paravertébraux, sans intervention directe sur les structures osseuses ;</w:t>
      </w:r>
    </w:p>
    <w:p w14:paraId="558235BD"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les trapèzes ;</w:t>
      </w:r>
    </w:p>
    <w:p w14:paraId="7F546853"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les épaules ;</w:t>
      </w:r>
    </w:p>
    <w:p w14:paraId="64334218"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la zone scapulaire ;</w:t>
      </w:r>
    </w:p>
    <w:p w14:paraId="1D7B7BFF"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la région lombaire, lorsque celle-ci ne présente aucune contre-indication ;</w:t>
      </w:r>
    </w:p>
    <w:p w14:paraId="2550A0FB" w14:textId="77777777" w:rsidR="00C46533" w:rsidRPr="003D3E4C" w:rsidRDefault="00C46533" w:rsidP="00C46533">
      <w:pPr>
        <w:numPr>
          <w:ilvl w:val="0"/>
          <w:numId w:val="20"/>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la nuque selon le protocole enseigné.</w:t>
      </w:r>
    </w:p>
    <w:p w14:paraId="7DC20810" w14:textId="7DE1DA93" w:rsidR="00000A0D"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Une attention particulière est portée aux zones de tension et à la sensibilité de chaque personne.</w:t>
      </w:r>
    </w:p>
    <w:p w14:paraId="2D6FE374" w14:textId="7DDE9BFD" w:rsidR="00C5747A" w:rsidRPr="003D3E4C" w:rsidRDefault="00C5747A" w:rsidP="00D95E3A">
      <w:pPr>
        <w:spacing w:before="100" w:beforeAutospacing="1" w:after="100" w:afterAutospacing="1"/>
        <w:rPr>
          <w:rFonts w:ascii="Roboto" w:eastAsia="Times New Roman" w:hAnsi="Roboto" w:cs="Times New Roman"/>
          <w:b/>
          <w:bCs/>
          <w:color w:val="000000" w:themeColor="text1"/>
          <w:lang w:eastAsia="fr-FR"/>
        </w:rPr>
      </w:pPr>
      <w:r w:rsidRPr="003D3E4C">
        <w:rPr>
          <w:rFonts w:ascii="Roboto" w:eastAsia="Times New Roman" w:hAnsi="Roboto" w:cs="Times New Roman"/>
          <w:b/>
          <w:bCs/>
          <w:color w:val="000000" w:themeColor="text1"/>
          <w:lang w:eastAsia="fr-FR"/>
        </w:rPr>
        <w:t>LES MANŒUVRES :</w:t>
      </w:r>
    </w:p>
    <w:p w14:paraId="6F52D965" w14:textId="77777777" w:rsidR="00C46533" w:rsidRPr="003D3E4C" w:rsidRDefault="00C46533" w:rsidP="00C46533">
      <w:pPr>
        <w:pStyle w:val="isselectedend"/>
        <w:rPr>
          <w:rFonts w:ascii="Roboto" w:hAnsi="Roboto"/>
        </w:rPr>
      </w:pPr>
      <w:r w:rsidRPr="003D3E4C">
        <w:rPr>
          <w:rFonts w:ascii="Roboto" w:hAnsi="Roboto"/>
        </w:rPr>
        <w:t xml:space="preserve">Le massage RAKTAMOSHANA associe des </w:t>
      </w:r>
      <w:r w:rsidRPr="003D3E4C">
        <w:rPr>
          <w:rStyle w:val="lev"/>
          <w:rFonts w:ascii="Roboto" w:hAnsi="Roboto"/>
          <w:b w:val="0"/>
          <w:bCs w:val="0"/>
        </w:rPr>
        <w:t>manœuvres manuelles esthétiques de modelage</w:t>
      </w:r>
      <w:r w:rsidRPr="003D3E4C">
        <w:rPr>
          <w:rFonts w:ascii="Roboto" w:hAnsi="Roboto"/>
        </w:rPr>
        <w:t xml:space="preserve"> à l'utilisation de ventouses sèches et non invasives. Les techniques sont réalisées exclusivement dans un objectif de </w:t>
      </w:r>
      <w:r w:rsidRPr="003D3E4C">
        <w:rPr>
          <w:rStyle w:val="lev"/>
          <w:rFonts w:ascii="Roboto" w:hAnsi="Roboto"/>
          <w:b w:val="0"/>
          <w:bCs w:val="0"/>
        </w:rPr>
        <w:t>confort, de relaxation et de bien-être</w:t>
      </w:r>
      <w:r w:rsidRPr="003D3E4C">
        <w:rPr>
          <w:rFonts w:ascii="Roboto" w:hAnsi="Roboto"/>
        </w:rPr>
        <w:t>, sans visée médicale, thérapeutique ou de rééducation.</w:t>
      </w:r>
    </w:p>
    <w:p w14:paraId="586AED8D" w14:textId="77777777" w:rsidR="00C46533" w:rsidRPr="003D3E4C" w:rsidRDefault="00C46533" w:rsidP="00C46533">
      <w:pPr>
        <w:pStyle w:val="isselectedend"/>
        <w:rPr>
          <w:rFonts w:ascii="Roboto" w:hAnsi="Roboto"/>
        </w:rPr>
      </w:pPr>
      <w:r w:rsidRPr="003D3E4C">
        <w:rPr>
          <w:rFonts w:ascii="Roboto" w:hAnsi="Roboto"/>
        </w:rPr>
        <w:t xml:space="preserve">Le protocole débute par des </w:t>
      </w:r>
      <w:r w:rsidRPr="003D3E4C">
        <w:rPr>
          <w:rStyle w:val="lev"/>
          <w:rFonts w:ascii="Roboto" w:hAnsi="Roboto"/>
          <w:b w:val="0"/>
          <w:bCs w:val="0"/>
        </w:rPr>
        <w:t>effleurages enveloppants et des lissages à l'huile tiède</w:t>
      </w:r>
      <w:r w:rsidRPr="003D3E4C">
        <w:rPr>
          <w:rFonts w:ascii="Roboto" w:hAnsi="Roboto"/>
        </w:rPr>
        <w:t xml:space="preserve">, permettant la prise de contact, la préparation de la peau et l'installation progressive de la personne dans le soin. Ils sont complétés par des manœuvres esthétiques telles que des </w:t>
      </w:r>
      <w:r w:rsidRPr="003D3E4C">
        <w:rPr>
          <w:rStyle w:val="lev"/>
          <w:rFonts w:ascii="Roboto" w:hAnsi="Roboto"/>
          <w:b w:val="0"/>
          <w:bCs w:val="0"/>
        </w:rPr>
        <w:t>pressions glissées, frictions douces, pétrissages superficiels, mouvements circulaires et manœuvres enveloppantes</w:t>
      </w:r>
      <w:r w:rsidRPr="003D3E4C">
        <w:rPr>
          <w:rFonts w:ascii="Roboto" w:hAnsi="Roboto"/>
        </w:rPr>
        <w:t>, adaptées à la sensibilité de la personne.</w:t>
      </w:r>
    </w:p>
    <w:p w14:paraId="19282FCA" w14:textId="77777777" w:rsidR="00C46533" w:rsidRPr="003D3E4C" w:rsidRDefault="00C46533" w:rsidP="00C46533">
      <w:pPr>
        <w:pStyle w:val="isselectedend"/>
        <w:rPr>
          <w:rFonts w:ascii="Roboto" w:hAnsi="Roboto"/>
        </w:rPr>
      </w:pPr>
      <w:r w:rsidRPr="003D3E4C">
        <w:rPr>
          <w:rFonts w:ascii="Roboto" w:hAnsi="Roboto"/>
        </w:rPr>
        <w:t xml:space="preserve">Les ventouses sont ensuite utilisées comme </w:t>
      </w:r>
      <w:r w:rsidRPr="003D3E4C">
        <w:rPr>
          <w:rStyle w:val="lev"/>
          <w:rFonts w:ascii="Roboto" w:hAnsi="Roboto"/>
          <w:b w:val="0"/>
          <w:bCs w:val="0"/>
        </w:rPr>
        <w:t>accessoires de modelage esthétique</w:t>
      </w:r>
      <w:r w:rsidRPr="003D3E4C">
        <w:rPr>
          <w:rFonts w:ascii="Roboto" w:hAnsi="Roboto"/>
        </w:rPr>
        <w:t xml:space="preserve"> sur une peau suffisamment huilée. Elles sont principalement mobilisées par des </w:t>
      </w:r>
      <w:r w:rsidRPr="003D3E4C">
        <w:rPr>
          <w:rStyle w:val="lev"/>
          <w:rFonts w:ascii="Roboto" w:hAnsi="Roboto"/>
          <w:b w:val="0"/>
          <w:bCs w:val="0"/>
        </w:rPr>
        <w:t>glissés longitudinaux, mouvements circulaires, mouvements en spirale et déplacements alternés</w:t>
      </w:r>
      <w:r w:rsidRPr="003D3E4C">
        <w:rPr>
          <w:rFonts w:ascii="Roboto" w:hAnsi="Roboto"/>
        </w:rPr>
        <w:t xml:space="preserve">, avec une aspiration légère à modérée et constamment </w:t>
      </w:r>
      <w:r w:rsidRPr="003D3E4C">
        <w:rPr>
          <w:rFonts w:ascii="Roboto" w:hAnsi="Roboto"/>
        </w:rPr>
        <w:lastRenderedPageBreak/>
        <w:t>contrôlée. La ventouse reste en mouvement selon les séquences enseignées afin de privilégier le confort et de limiter les marques cutanées.</w:t>
      </w:r>
    </w:p>
    <w:p w14:paraId="35BE0BA2" w14:textId="77777777" w:rsidR="00C46533" w:rsidRPr="003D3E4C" w:rsidRDefault="00C46533" w:rsidP="00C46533">
      <w:pPr>
        <w:pStyle w:val="isselectedend"/>
        <w:rPr>
          <w:rFonts w:ascii="Roboto" w:hAnsi="Roboto"/>
        </w:rPr>
      </w:pPr>
      <w:r w:rsidRPr="003D3E4C">
        <w:rPr>
          <w:rFonts w:ascii="Roboto" w:hAnsi="Roboto"/>
        </w:rPr>
        <w:t xml:space="preserve">Le rythme, la pression, l'intensité d'aspiration et la vitesse des manœuvres sont personnalisés en fonction du ressenti de la personne, de l'aspect de sa peau et de l'orientation ayurvédique retenue. La praticienne recherche avant tout une </w:t>
      </w:r>
      <w:r w:rsidRPr="003D3E4C">
        <w:rPr>
          <w:rStyle w:val="lev"/>
          <w:rFonts w:ascii="Roboto" w:hAnsi="Roboto"/>
          <w:b w:val="0"/>
          <w:bCs w:val="0"/>
        </w:rPr>
        <w:t>sensation de détente, de légèreté et de relâchement du dos</w:t>
      </w:r>
      <w:r w:rsidRPr="003D3E4C">
        <w:rPr>
          <w:rFonts w:ascii="Roboto" w:hAnsi="Roboto"/>
        </w:rPr>
        <w:t>.</w:t>
      </w:r>
    </w:p>
    <w:p w14:paraId="56D128FB" w14:textId="77777777" w:rsidR="00C46533" w:rsidRPr="003D3E4C" w:rsidRDefault="00C46533" w:rsidP="00C46533">
      <w:pPr>
        <w:pStyle w:val="isselectedend"/>
        <w:rPr>
          <w:rFonts w:ascii="Roboto" w:hAnsi="Roboto"/>
        </w:rPr>
      </w:pPr>
      <w:r w:rsidRPr="003D3E4C">
        <w:rPr>
          <w:rFonts w:ascii="Roboto" w:hAnsi="Roboto"/>
        </w:rPr>
        <w:t>Le protocole se termine par des manœuvres manuelles plus lentes et enveloppantes permettant de diminuer progressivement les stimulations et de clôturer le soin dans un état de relaxation.</w:t>
      </w:r>
    </w:p>
    <w:p w14:paraId="311E0AF0" w14:textId="77777777" w:rsidR="00C46533" w:rsidRPr="003D3E4C" w:rsidRDefault="00C46533" w:rsidP="00C46533">
      <w:pPr>
        <w:pStyle w:val="NormalWeb"/>
        <w:rPr>
          <w:rFonts w:ascii="Roboto" w:hAnsi="Roboto"/>
        </w:rPr>
      </w:pPr>
      <w:r w:rsidRPr="003D3E4C">
        <w:rPr>
          <w:rStyle w:val="lev"/>
          <w:rFonts w:ascii="Roboto" w:hAnsi="Roboto"/>
          <w:b w:val="0"/>
          <w:bCs w:val="0"/>
        </w:rPr>
        <w:t>Aucune technique invasive n'est pratiquée.</w:t>
      </w:r>
      <w:r w:rsidRPr="003D3E4C">
        <w:rPr>
          <w:rFonts w:ascii="Roboto" w:hAnsi="Roboto"/>
        </w:rPr>
        <w:t xml:space="preserve"> Le protocole RAKTAMOSHANA exclut notamment toute scarification, effraction cutanée, ventouse humide ou extraction de sang. Les ventouses sont utilisées uniquement comme accessoires externes dans le cadre d'un </w:t>
      </w:r>
      <w:r w:rsidRPr="003D3E4C">
        <w:rPr>
          <w:rStyle w:val="lev"/>
          <w:rFonts w:ascii="Roboto" w:hAnsi="Roboto"/>
          <w:b w:val="0"/>
          <w:bCs w:val="0"/>
        </w:rPr>
        <w:t>modelage esthétique et de bien-être</w:t>
      </w:r>
      <w:r w:rsidRPr="003D3E4C">
        <w:rPr>
          <w:rFonts w:ascii="Roboto" w:hAnsi="Roboto"/>
        </w:rPr>
        <w:t>.</w:t>
      </w:r>
    </w:p>
    <w:p w14:paraId="40F8CC25" w14:textId="3875AB6A" w:rsidR="000D1D91" w:rsidRPr="003D3E4C" w:rsidRDefault="000D1D91" w:rsidP="00D95E3A">
      <w:pPr>
        <w:spacing w:before="100" w:beforeAutospacing="1" w:after="100" w:afterAutospacing="1"/>
        <w:rPr>
          <w:rFonts w:ascii="Roboto" w:eastAsia="Times New Roman" w:hAnsi="Roboto" w:cs="Times New Roman"/>
          <w:b/>
          <w:bCs/>
          <w:color w:val="000000" w:themeColor="text1"/>
          <w:lang w:eastAsia="fr-FR"/>
        </w:rPr>
      </w:pPr>
      <w:r w:rsidRPr="003D3E4C">
        <w:rPr>
          <w:rFonts w:ascii="Roboto" w:eastAsia="Times New Roman" w:hAnsi="Roboto" w:cs="Times New Roman"/>
          <w:b/>
          <w:bCs/>
          <w:color w:val="000000" w:themeColor="text1"/>
          <w:lang w:eastAsia="fr-FR"/>
        </w:rPr>
        <w:t>LE BUT :</w:t>
      </w:r>
    </w:p>
    <w:p w14:paraId="2EC08662"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Le RAKTAMOSHANA vise à associer les effets relaxants du massage ayurvédique à une mobilisation douce des tissus à l'aide de ventouses.</w:t>
      </w:r>
    </w:p>
    <w:p w14:paraId="2AF024EF"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L'objectif est notamment de :</w:t>
      </w:r>
    </w:p>
    <w:p w14:paraId="59C5BBAA"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favoriser la détente du dos ;</w:t>
      </w:r>
    </w:p>
    <w:p w14:paraId="11BD569B"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procurer une sensation de relâchement des tensions musculaires ;</w:t>
      </w:r>
    </w:p>
    <w:p w14:paraId="27B036BA"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favoriser localement la microcirculation liée à l'action mécanique du massage ;</w:t>
      </w:r>
    </w:p>
    <w:p w14:paraId="2E303CD0"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mobiliser les tissus superficiels ;</w:t>
      </w:r>
    </w:p>
    <w:p w14:paraId="0B99B6BB"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apporter une sensation de légèreté et de décongestion ;</w:t>
      </w:r>
    </w:p>
    <w:p w14:paraId="2303DC22"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favoriser le lâcher-prise ;</w:t>
      </w:r>
    </w:p>
    <w:p w14:paraId="6620C0AB" w14:textId="77777777" w:rsidR="00C46533" w:rsidRPr="003D3E4C" w:rsidRDefault="00C46533" w:rsidP="00C46533">
      <w:pPr>
        <w:numPr>
          <w:ilvl w:val="0"/>
          <w:numId w:val="21"/>
        </w:num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proposer un soin du dos original et personnalisable.</w:t>
      </w:r>
    </w:p>
    <w:p w14:paraId="118C426E" w14:textId="77777777" w:rsidR="00C46533" w:rsidRPr="003D3E4C" w:rsidRDefault="00C46533" w:rsidP="00C46533">
      <w:pPr>
        <w:spacing w:before="100" w:beforeAutospacing="1" w:after="100" w:afterAutospacing="1"/>
        <w:rPr>
          <w:rFonts w:ascii="Roboto" w:eastAsia="Times New Roman" w:hAnsi="Roboto" w:cs="Times New Roman"/>
          <w:lang w:eastAsia="fr-FR"/>
        </w:rPr>
      </w:pPr>
      <w:r w:rsidRPr="003D3E4C">
        <w:rPr>
          <w:rFonts w:ascii="Roboto" w:eastAsia="Times New Roman" w:hAnsi="Roboto" w:cs="Times New Roman"/>
          <w:lang w:eastAsia="fr-FR"/>
        </w:rPr>
        <w:t>Dans la lecture ayurvédique enseignée pendant la formation, la praticienne apprend également à observer les manifestations de Vata, Pitta et Kapha afin d'adapter son toucher, son rythme et son protocole, sans établir de diagnostic médical.</w:t>
      </w:r>
    </w:p>
    <w:p w14:paraId="70CFCD33" w14:textId="77777777" w:rsidR="00672ED4" w:rsidRPr="003D3E4C" w:rsidRDefault="00672ED4" w:rsidP="00672ED4">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OBJECTIF PEDAGOGIQUE DE LA FORMATION</w:t>
      </w:r>
    </w:p>
    <w:p w14:paraId="1845D190" w14:textId="77777777" w:rsidR="00F6528E" w:rsidRPr="00585DB6" w:rsidRDefault="00F6528E" w:rsidP="00F6528E">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w:t>
      </w:r>
      <w:r>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49853E01" w14:textId="77777777" w:rsidR="00F6528E" w:rsidRPr="00C43506" w:rsidRDefault="00F6528E" w:rsidP="00F6528E">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maîtrise technique précise des protocoles et gestes spécifiques du massage afin de garantir une application adaptée aux besoins individuels des clients ;</w:t>
      </w:r>
    </w:p>
    <w:p w14:paraId="17A88B26" w14:textId="77777777" w:rsidR="00F6528E" w:rsidRPr="00C43506" w:rsidRDefault="00F6528E" w:rsidP="00F6528E">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capacité à sélectionner et utiliser des outils, accessoires et produits en fonction des typologies de peau et des objectifs du soin ;</w:t>
      </w:r>
    </w:p>
    <w:p w14:paraId="37EF0207" w14:textId="77777777" w:rsidR="00F6528E" w:rsidRPr="00C43506" w:rsidRDefault="00F6528E" w:rsidP="00F6528E">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lastRenderedPageBreak/>
        <w:t>les compétences professionnelles en relation client, notamment dans l’accueil, la préparation, l’adaptation du massage si nécessaire ;</w:t>
      </w:r>
    </w:p>
    <w:p w14:paraId="672D9C7C" w14:textId="77777777" w:rsidR="00F6528E" w:rsidRPr="00C43506" w:rsidRDefault="00F6528E" w:rsidP="00F6528E">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connaissances de base en terme d’Ayurvéda.</w:t>
      </w:r>
    </w:p>
    <w:p w14:paraId="40E19D83" w14:textId="77777777" w:rsidR="00640F13" w:rsidRPr="003D3E4C"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PRÉ-REQUIS</w:t>
      </w:r>
      <w:r w:rsidRPr="003D3E4C">
        <w:rPr>
          <w:rFonts w:ascii="Roboto" w:eastAsia="Times New Roman" w:hAnsi="Roboto" w:cs="Times New Roman"/>
          <w:color w:val="000000" w:themeColor="text1"/>
          <w:sz w:val="32"/>
          <w:szCs w:val="32"/>
          <w:lang w:eastAsia="fr-FR"/>
        </w:rPr>
        <w:t> :</w:t>
      </w:r>
    </w:p>
    <w:p w14:paraId="2A648568" w14:textId="77777777" w:rsidR="00640F13" w:rsidRPr="003D3E4C" w:rsidRDefault="00640F13" w:rsidP="00640F13">
      <w:pPr>
        <w:pStyle w:val="Paragraphedeliste"/>
        <w:numPr>
          <w:ilvl w:val="0"/>
          <w:numId w:val="5"/>
        </w:numPr>
        <w:rPr>
          <w:rFonts w:ascii="Roboto" w:hAnsi="Roboto"/>
          <w:color w:val="000000" w:themeColor="text1"/>
          <w:sz w:val="22"/>
          <w:szCs w:val="22"/>
        </w:rPr>
      </w:pPr>
      <w:r w:rsidRPr="003D3E4C">
        <w:rPr>
          <w:rFonts w:ascii="Roboto" w:hAnsi="Roboto"/>
          <w:color w:val="000000" w:themeColor="text1"/>
          <w:sz w:val="22"/>
          <w:szCs w:val="22"/>
        </w:rPr>
        <w:t>Être majeur (pour les mineurs de plus de 16 ans ou personnes sous tutelle autorisation écrite du représentant légal).</w:t>
      </w:r>
    </w:p>
    <w:p w14:paraId="6D5E9FF3" w14:textId="77777777" w:rsidR="00640F13" w:rsidRPr="003D3E4C" w:rsidRDefault="00640F13" w:rsidP="00640F13">
      <w:pPr>
        <w:pStyle w:val="Paragraphedeliste"/>
        <w:numPr>
          <w:ilvl w:val="0"/>
          <w:numId w:val="5"/>
        </w:numPr>
        <w:rPr>
          <w:rFonts w:ascii="Roboto" w:hAnsi="Roboto"/>
          <w:color w:val="000000" w:themeColor="text1"/>
          <w:sz w:val="22"/>
          <w:szCs w:val="22"/>
        </w:rPr>
      </w:pPr>
      <w:r w:rsidRPr="003D3E4C">
        <w:rPr>
          <w:rFonts w:ascii="Roboto" w:hAnsi="Roboto"/>
          <w:color w:val="000000" w:themeColor="text1"/>
          <w:sz w:val="22"/>
          <w:szCs w:val="22"/>
        </w:rPr>
        <w:t>Être diplômé́ d’esthétique ou avoir un projet professionnel en lien avec le métier de Technicien Spa et Bien-être.</w:t>
      </w:r>
    </w:p>
    <w:p w14:paraId="622B1DD1" w14:textId="77777777" w:rsidR="00640F13" w:rsidRPr="003D3E4C" w:rsidRDefault="00640F13" w:rsidP="00640F13">
      <w:pPr>
        <w:pStyle w:val="Paragraphedeliste"/>
        <w:numPr>
          <w:ilvl w:val="0"/>
          <w:numId w:val="5"/>
        </w:numPr>
        <w:rPr>
          <w:rFonts w:ascii="Roboto" w:hAnsi="Roboto"/>
          <w:color w:val="000000" w:themeColor="text1"/>
          <w:sz w:val="22"/>
          <w:szCs w:val="22"/>
        </w:rPr>
      </w:pPr>
      <w:r w:rsidRPr="003D3E4C">
        <w:rPr>
          <w:rFonts w:ascii="Roboto" w:hAnsi="Roboto"/>
          <w:color w:val="000000" w:themeColor="text1"/>
          <w:sz w:val="22"/>
          <w:szCs w:val="22"/>
        </w:rPr>
        <w:t>Parler et comprendre la langue française.</w:t>
      </w:r>
    </w:p>
    <w:p w14:paraId="2B23D489" w14:textId="77777777" w:rsidR="00640F13" w:rsidRPr="003D3E4C" w:rsidRDefault="00640F13" w:rsidP="00640F13">
      <w:pPr>
        <w:pStyle w:val="Paragraphedeliste"/>
        <w:numPr>
          <w:ilvl w:val="0"/>
          <w:numId w:val="5"/>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hAnsi="Roboto"/>
          <w:color w:val="000000" w:themeColor="text1"/>
          <w:sz w:val="22"/>
          <w:szCs w:val="22"/>
        </w:rPr>
        <w:t>Cette formation est accessible aux personnes en situation de handicap.</w:t>
      </w:r>
    </w:p>
    <w:p w14:paraId="189D5E0B" w14:textId="77777777" w:rsidR="00640F13" w:rsidRPr="003D3E4C" w:rsidRDefault="00640F13" w:rsidP="00640F13">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682D9067" w14:textId="77777777" w:rsidR="00640F13" w:rsidRPr="003D3E4C"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PROFIL DES INTERVENANTS</w:t>
      </w:r>
      <w:r w:rsidRPr="003D3E4C">
        <w:rPr>
          <w:rFonts w:ascii="Roboto" w:eastAsia="Times New Roman" w:hAnsi="Roboto" w:cs="Times New Roman"/>
          <w:color w:val="000000" w:themeColor="text1"/>
          <w:sz w:val="32"/>
          <w:szCs w:val="32"/>
          <w:lang w:eastAsia="fr-FR"/>
        </w:rPr>
        <w:t> :</w:t>
      </w:r>
    </w:p>
    <w:p w14:paraId="3709B967" w14:textId="77777777" w:rsidR="00640F13" w:rsidRPr="003D3E4C" w:rsidRDefault="00640F13" w:rsidP="00640F13">
      <w:pPr>
        <w:pBdr>
          <w:bottom w:val="single" w:sz="6" w:space="0" w:color="auto"/>
        </w:pBdr>
        <w:spacing w:before="100" w:beforeAutospacing="1" w:after="100" w:afterAutospacing="1"/>
        <w:rPr>
          <w:rFonts w:ascii="Roboto" w:hAnsi="Roboto" w:cs="Tahoma"/>
          <w:sz w:val="22"/>
          <w:szCs w:val="22"/>
        </w:rPr>
      </w:pPr>
      <w:r w:rsidRPr="003D3E4C">
        <w:rPr>
          <w:rFonts w:ascii="Roboto" w:hAnsi="Roboto" w:cs="Tahoma"/>
          <w:sz w:val="22"/>
          <w:szCs w:val="22"/>
        </w:rPr>
        <w:t>Intervenants expérimentés ayant une solide expérience dans le domaine de l’esthétique et de l’Ayurveda.</w:t>
      </w:r>
    </w:p>
    <w:p w14:paraId="0B1A732C" w14:textId="77777777" w:rsidR="00640F13" w:rsidRPr="003D3E4C" w:rsidRDefault="00640F13" w:rsidP="00640F13">
      <w:pPr>
        <w:pBdr>
          <w:bottom w:val="single" w:sz="6" w:space="0" w:color="auto"/>
        </w:pBdr>
        <w:spacing w:before="100" w:beforeAutospacing="1" w:after="100" w:afterAutospacing="1"/>
        <w:rPr>
          <w:rFonts w:ascii="Roboto" w:hAnsi="Roboto" w:cs="Tahoma"/>
        </w:rPr>
      </w:pPr>
    </w:p>
    <w:p w14:paraId="10C10ECB" w14:textId="540941A5" w:rsidR="00640F13" w:rsidRPr="003D3E4C"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NOM DU RESPONSABLE PÉDAGOGIQUE</w:t>
      </w:r>
      <w:r w:rsidRPr="003D3E4C">
        <w:rPr>
          <w:rFonts w:ascii="Roboto" w:eastAsia="Times New Roman" w:hAnsi="Roboto" w:cs="Times New Roman"/>
          <w:color w:val="000000" w:themeColor="text1"/>
          <w:sz w:val="32"/>
          <w:szCs w:val="32"/>
          <w:lang w:eastAsia="fr-FR"/>
        </w:rPr>
        <w:t xml:space="preserve"> :    </w:t>
      </w:r>
      <w:r w:rsidRPr="003D3E4C">
        <w:rPr>
          <w:rFonts w:ascii="Roboto" w:hAnsi="Roboto" w:cs="Tahoma"/>
        </w:rPr>
        <w:t>Shalini LEDOUX</w:t>
      </w:r>
    </w:p>
    <w:p w14:paraId="596130E0" w14:textId="77777777" w:rsidR="00640F13" w:rsidRPr="003D3E4C" w:rsidRDefault="00640F13" w:rsidP="00640F13">
      <w:pPr>
        <w:pBdr>
          <w:bottom w:val="single" w:sz="6" w:space="1" w:color="auto"/>
        </w:pBdr>
        <w:spacing w:before="100" w:beforeAutospacing="1" w:after="100" w:afterAutospacing="1"/>
        <w:rPr>
          <w:rFonts w:ascii="Roboto" w:hAnsi="Roboto" w:cs="Tahoma"/>
        </w:rPr>
      </w:pPr>
    </w:p>
    <w:p w14:paraId="009CE4E2" w14:textId="77777777" w:rsidR="00640F13" w:rsidRPr="003D3E4C"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3D3E4C">
        <w:rPr>
          <w:rFonts w:ascii="Roboto" w:eastAsia="Times New Roman" w:hAnsi="Roboto" w:cs="Times New Roman"/>
          <w:color w:val="000000" w:themeColor="text1"/>
          <w:sz w:val="32"/>
          <w:szCs w:val="32"/>
          <w:u w:val="single"/>
          <w:lang w:eastAsia="fr-FR"/>
        </w:rPr>
        <w:t>MOYENS PÉDAGOGIQUES</w:t>
      </w:r>
      <w:r w:rsidRPr="003D3E4C">
        <w:rPr>
          <w:rFonts w:ascii="Roboto" w:eastAsia="Times New Roman" w:hAnsi="Roboto" w:cs="Times New Roman"/>
          <w:color w:val="000000" w:themeColor="text1"/>
          <w:sz w:val="32"/>
          <w:szCs w:val="32"/>
          <w:lang w:eastAsia="fr-FR"/>
        </w:rPr>
        <w:t> :</w:t>
      </w:r>
    </w:p>
    <w:p w14:paraId="1E056DF9" w14:textId="77777777" w:rsidR="00640F13" w:rsidRPr="003D3E4C" w:rsidRDefault="00640F13" w:rsidP="00640F13">
      <w:pPr>
        <w:pStyle w:val="Paragraphedeliste"/>
        <w:numPr>
          <w:ilvl w:val="0"/>
          <w:numId w:val="6"/>
        </w:numPr>
        <w:spacing w:line="276" w:lineRule="auto"/>
        <w:rPr>
          <w:rFonts w:ascii="Roboto" w:hAnsi="Roboto" w:cs="Tahoma"/>
          <w:sz w:val="22"/>
          <w:szCs w:val="22"/>
        </w:rPr>
      </w:pPr>
      <w:r w:rsidRPr="003D3E4C">
        <w:rPr>
          <w:rFonts w:ascii="Roboto" w:hAnsi="Roboto" w:cs="Tahoma"/>
          <w:sz w:val="22"/>
          <w:szCs w:val="22"/>
        </w:rPr>
        <w:t>Apports théoriques</w:t>
      </w:r>
    </w:p>
    <w:p w14:paraId="5158A1F4" w14:textId="77777777" w:rsidR="00640F13" w:rsidRPr="003D3E4C" w:rsidRDefault="00640F13" w:rsidP="00640F13">
      <w:pPr>
        <w:pStyle w:val="Paragraphedeliste"/>
        <w:numPr>
          <w:ilvl w:val="0"/>
          <w:numId w:val="6"/>
        </w:numPr>
        <w:spacing w:line="276" w:lineRule="auto"/>
        <w:rPr>
          <w:rFonts w:ascii="Roboto" w:hAnsi="Roboto" w:cs="Tahoma"/>
          <w:sz w:val="22"/>
          <w:szCs w:val="22"/>
        </w:rPr>
      </w:pPr>
      <w:r w:rsidRPr="003D3E4C">
        <w:rPr>
          <w:rFonts w:ascii="Roboto" w:hAnsi="Roboto" w:cs="Tahoma"/>
          <w:sz w:val="22"/>
          <w:szCs w:val="22"/>
        </w:rPr>
        <w:t>Études de cas</w:t>
      </w:r>
    </w:p>
    <w:p w14:paraId="5049F155" w14:textId="77777777" w:rsidR="00640F13" w:rsidRPr="003D3E4C" w:rsidRDefault="00640F13" w:rsidP="00640F13">
      <w:pPr>
        <w:pStyle w:val="Paragraphedeliste"/>
        <w:numPr>
          <w:ilvl w:val="0"/>
          <w:numId w:val="6"/>
        </w:numPr>
        <w:spacing w:line="276" w:lineRule="auto"/>
        <w:rPr>
          <w:rFonts w:ascii="Roboto" w:hAnsi="Roboto" w:cs="Tahoma"/>
          <w:sz w:val="22"/>
          <w:szCs w:val="22"/>
        </w:rPr>
      </w:pPr>
      <w:r w:rsidRPr="003D3E4C">
        <w:rPr>
          <w:rFonts w:ascii="Roboto" w:hAnsi="Roboto" w:cs="Tahoma"/>
          <w:sz w:val="22"/>
          <w:szCs w:val="22"/>
        </w:rPr>
        <w:t>Mises en situation</w:t>
      </w:r>
    </w:p>
    <w:p w14:paraId="10180019" w14:textId="77777777" w:rsidR="00640F13" w:rsidRPr="003D3E4C" w:rsidRDefault="00640F13" w:rsidP="00640F13">
      <w:pPr>
        <w:pStyle w:val="Paragraphedeliste"/>
        <w:numPr>
          <w:ilvl w:val="0"/>
          <w:numId w:val="6"/>
        </w:numPr>
        <w:spacing w:line="276" w:lineRule="auto"/>
        <w:rPr>
          <w:rFonts w:ascii="Roboto" w:hAnsi="Roboto" w:cs="Tahoma"/>
          <w:sz w:val="22"/>
          <w:szCs w:val="22"/>
        </w:rPr>
      </w:pPr>
      <w:r w:rsidRPr="003D3E4C">
        <w:rPr>
          <w:rFonts w:ascii="Roboto" w:hAnsi="Roboto" w:cs="Tahoma"/>
          <w:sz w:val="22"/>
          <w:szCs w:val="22"/>
        </w:rPr>
        <w:t>Méthode participative</w:t>
      </w:r>
    </w:p>
    <w:p w14:paraId="51B86BDD" w14:textId="77777777" w:rsidR="00ED399C" w:rsidRPr="003D3E4C" w:rsidRDefault="00ED399C" w:rsidP="00640F13">
      <w:pPr>
        <w:spacing w:line="276" w:lineRule="auto"/>
        <w:ind w:left="502"/>
        <w:rPr>
          <w:rFonts w:ascii="Roboto" w:eastAsia="Times New Roman" w:hAnsi="Roboto" w:cs="Times New Roman"/>
          <w:color w:val="FF2C79"/>
          <w:sz w:val="36"/>
          <w:szCs w:val="36"/>
          <w:lang w:eastAsia="fr-FR"/>
        </w:rPr>
      </w:pPr>
    </w:p>
    <w:p w14:paraId="3D38AC5E" w14:textId="5A3F8404" w:rsidR="00672ED4" w:rsidRPr="003D3E4C" w:rsidRDefault="00672ED4" w:rsidP="00640F13">
      <w:pPr>
        <w:spacing w:line="276" w:lineRule="auto"/>
        <w:ind w:left="502"/>
        <w:rPr>
          <w:rFonts w:ascii="Roboto" w:hAnsi="Roboto" w:cs="Tahoma"/>
          <w:sz w:val="22"/>
          <w:szCs w:val="22"/>
        </w:rPr>
      </w:pPr>
      <w:r w:rsidRPr="003D3E4C">
        <w:rPr>
          <w:rFonts w:ascii="Roboto" w:eastAsia="Times New Roman" w:hAnsi="Roboto" w:cs="Times New Roman"/>
          <w:color w:val="FF2C79"/>
          <w:sz w:val="36"/>
          <w:szCs w:val="36"/>
          <w:lang w:eastAsia="fr-FR"/>
        </w:rPr>
        <w:t xml:space="preserve">PROGRAMME PÉDAGOGIQUE DE LA FORMATION </w:t>
      </w:r>
    </w:p>
    <w:p w14:paraId="1257C3BB" w14:textId="77777777" w:rsidR="00000A0D" w:rsidRPr="003D3E4C" w:rsidRDefault="00000A0D" w:rsidP="00000A0D">
      <w:pPr>
        <w:spacing w:before="100" w:beforeAutospacing="1" w:after="100" w:afterAutospacing="1"/>
        <w:outlineLvl w:val="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JOUR 1 : THÉORIE, DÉMONSTRATION ET PREMIÈRE PRATIQUE</w:t>
      </w:r>
    </w:p>
    <w:p w14:paraId="5A364902" w14:textId="77777777" w:rsidR="003D3E4C" w:rsidRPr="003D3E4C" w:rsidRDefault="003D3E4C" w:rsidP="003D3E4C">
      <w:pPr>
        <w:spacing w:before="100" w:beforeAutospacing="1" w:after="100" w:afterAutospacing="1"/>
        <w:outlineLvl w:val="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JOUR 1 – MATIN | 9h00 – 13h00</w:t>
      </w:r>
    </w:p>
    <w:p w14:paraId="6F9BBC32" w14:textId="77777777" w:rsidR="003D3E4C" w:rsidRPr="003D3E4C" w:rsidRDefault="003D3E4C" w:rsidP="003D3E4C">
      <w:pPr>
        <w:spacing w:before="100" w:beforeAutospacing="1" w:after="100" w:afterAutospacing="1"/>
        <w:outlineLvl w:val="2"/>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Fondamentaux &amp; préparation au soin</w:t>
      </w:r>
    </w:p>
    <w:p w14:paraId="448FCEA3"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Accueil, présentation de la formation et évaluation des connaissances initiales.</w:t>
      </w:r>
    </w:p>
    <w:p w14:paraId="5BF72273"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Présentation du RAKTAMOSHANA et de son approche ayurvédique.</w:t>
      </w:r>
    </w:p>
    <w:p w14:paraId="32F16A73"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lastRenderedPageBreak/>
        <w:t>Notions fondamentales d'Ayurveda : Vata, Pitta et Kapha et personnalisation du soin.</w:t>
      </w:r>
    </w:p>
    <w:p w14:paraId="728D7AFE"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Repères anatomiques et esthétiques du dos et zones de vigilance.</w:t>
      </w:r>
    </w:p>
    <w:p w14:paraId="38B44B79"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Présentation des ventouses, des huiles et du matériel.</w:t>
      </w:r>
    </w:p>
    <w:p w14:paraId="77C03BB1"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Indications, précautions et contre-indications.</w:t>
      </w:r>
    </w:p>
    <w:p w14:paraId="24BEF43B"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Hygiène, sécurité et entretien du matériel.</w:t>
      </w:r>
    </w:p>
    <w:p w14:paraId="4CAC49BC" w14:textId="77777777" w:rsidR="003D3E4C" w:rsidRPr="003D3E4C" w:rsidRDefault="003D3E4C" w:rsidP="003D3E4C">
      <w:pPr>
        <w:numPr>
          <w:ilvl w:val="0"/>
          <w:numId w:val="26"/>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Entretien préalable et installation du client.</w:t>
      </w:r>
    </w:p>
    <w:p w14:paraId="08958405" w14:textId="77777777" w:rsidR="003D3E4C" w:rsidRPr="003D3E4C" w:rsidRDefault="003D3E4C" w:rsidP="003D3E4C">
      <w:pPr>
        <w:spacing w:before="100" w:beforeAutospacing="1" w:after="100" w:afterAutospacing="1"/>
        <w:outlineLvl w:val="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JOUR 1 – APRÈS-MIDI | 14h00 – 18h00</w:t>
      </w:r>
    </w:p>
    <w:p w14:paraId="6AF67BAC" w14:textId="77777777" w:rsidR="003D3E4C" w:rsidRPr="003D3E4C" w:rsidRDefault="003D3E4C" w:rsidP="003D3E4C">
      <w:pPr>
        <w:spacing w:before="100" w:beforeAutospacing="1" w:after="100" w:afterAutospacing="1"/>
        <w:outlineLvl w:val="2"/>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Démonstration &amp; apprentissage des manœuvres</w:t>
      </w:r>
    </w:p>
    <w:p w14:paraId="0CF356BF" w14:textId="77777777" w:rsidR="003D3E4C" w:rsidRPr="003D3E4C" w:rsidRDefault="003D3E4C" w:rsidP="003D3E4C">
      <w:pPr>
        <w:numPr>
          <w:ilvl w:val="0"/>
          <w:numId w:val="27"/>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Démonstration commentée du protocole RAKTAMOSHANA par la formatrice.</w:t>
      </w:r>
    </w:p>
    <w:p w14:paraId="6E538805" w14:textId="77777777" w:rsidR="003D3E4C" w:rsidRPr="003D3E4C" w:rsidRDefault="003D3E4C" w:rsidP="003D3E4C">
      <w:pPr>
        <w:numPr>
          <w:ilvl w:val="0"/>
          <w:numId w:val="27"/>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Apprentissage des manœuvres manuelles : effleurages, lissages, pressions glissées, frictions, pétrissages superficiels et mouvements enveloppants.</w:t>
      </w:r>
    </w:p>
    <w:p w14:paraId="15960F38" w14:textId="77777777" w:rsidR="003D3E4C" w:rsidRPr="003D3E4C" w:rsidRDefault="003D3E4C" w:rsidP="003D3E4C">
      <w:pPr>
        <w:numPr>
          <w:ilvl w:val="0"/>
          <w:numId w:val="27"/>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Apprentissage des techniques esthétiques aux ventouses : aspiration contrôlée, glissés, mouvements circulaires, spirales et déplacements alternés.</w:t>
      </w:r>
    </w:p>
    <w:p w14:paraId="38D2A44C" w14:textId="77777777" w:rsidR="003D3E4C" w:rsidRPr="003D3E4C" w:rsidRDefault="003D3E4C" w:rsidP="003D3E4C">
      <w:pPr>
        <w:numPr>
          <w:ilvl w:val="0"/>
          <w:numId w:val="27"/>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Travail de la posture, de la pression, du rythme et de la fluidité.</w:t>
      </w:r>
    </w:p>
    <w:p w14:paraId="03F5BFFE" w14:textId="77777777" w:rsidR="003D3E4C" w:rsidRPr="003D3E4C" w:rsidRDefault="003D3E4C" w:rsidP="003D3E4C">
      <w:pPr>
        <w:numPr>
          <w:ilvl w:val="0"/>
          <w:numId w:val="27"/>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Mise en pratique supervisée en binôme ou sur modèle.</w:t>
      </w:r>
    </w:p>
    <w:p w14:paraId="5A238885" w14:textId="77777777" w:rsidR="003D3E4C" w:rsidRPr="003D3E4C" w:rsidRDefault="003D3E4C" w:rsidP="003D3E4C">
      <w:pPr>
        <w:spacing w:before="100" w:beforeAutospacing="1" w:after="100" w:afterAutospacing="1"/>
        <w:outlineLvl w:val="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JOUR 2 – MATIN | 9h00 – 13h00</w:t>
      </w:r>
    </w:p>
    <w:p w14:paraId="20392E6F" w14:textId="77777777" w:rsidR="003D3E4C" w:rsidRPr="003D3E4C" w:rsidRDefault="003D3E4C" w:rsidP="003D3E4C">
      <w:pPr>
        <w:spacing w:before="100" w:beforeAutospacing="1" w:after="100" w:afterAutospacing="1"/>
        <w:outlineLvl w:val="2"/>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Pratique &amp; personnalisation ayurvédique</w:t>
      </w:r>
    </w:p>
    <w:p w14:paraId="4CB7232D"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Révision des techniques acquises la veille.</w:t>
      </w:r>
    </w:p>
    <w:p w14:paraId="28CD60CC"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Réalisation guidée du protocole complet.</w:t>
      </w:r>
    </w:p>
    <w:p w14:paraId="6A0737B7"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Adaptation du rythme, de l'intensité, des manœuvres et de l'huile selon la personne et l'orientation Vata, Pitta ou Kapha.</w:t>
      </w:r>
    </w:p>
    <w:p w14:paraId="31F15DDE"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Entraînement à l'utilisation fluide et sécurisée des ventouses.</w:t>
      </w:r>
    </w:p>
    <w:p w14:paraId="13AAE731"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Correction individuelle de la gestuelle par la formatrice.</w:t>
      </w:r>
    </w:p>
    <w:p w14:paraId="1E73F89A" w14:textId="77777777" w:rsidR="003D3E4C" w:rsidRPr="003D3E4C" w:rsidRDefault="003D3E4C" w:rsidP="003D3E4C">
      <w:pPr>
        <w:numPr>
          <w:ilvl w:val="0"/>
          <w:numId w:val="28"/>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Mise en situation professionnelle : accueil, entretien préalable, installation et réalisation du soin.</w:t>
      </w:r>
    </w:p>
    <w:p w14:paraId="6214EF74" w14:textId="77777777" w:rsidR="003D3E4C" w:rsidRPr="003D3E4C" w:rsidRDefault="003D3E4C" w:rsidP="003D3E4C">
      <w:pPr>
        <w:spacing w:before="100" w:beforeAutospacing="1" w:after="100" w:afterAutospacing="1"/>
        <w:outlineLvl w:val="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JOUR 2 – APRÈS-MIDI | 14h00 – 18h00</w:t>
      </w:r>
    </w:p>
    <w:p w14:paraId="5833283B" w14:textId="77777777" w:rsidR="003D3E4C" w:rsidRPr="003D3E4C" w:rsidRDefault="003D3E4C" w:rsidP="003D3E4C">
      <w:pPr>
        <w:spacing w:before="100" w:beforeAutospacing="1" w:after="100" w:afterAutospacing="1"/>
        <w:outlineLvl w:val="2"/>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Maîtrise du protocole &amp; évaluation</w:t>
      </w:r>
    </w:p>
    <w:p w14:paraId="3D9B3946"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Réalisation du protocole RAKTAMOSHANA complet en autonomie sur modèle.</w:t>
      </w:r>
    </w:p>
    <w:p w14:paraId="06F1041B"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Personnalisation du soin en fonction des besoins et de la sensibilité du client.</w:t>
      </w:r>
    </w:p>
    <w:p w14:paraId="673732D5"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Évaluation pratique : hygiène, sécurité, posture, maîtrise des ventouses, précision des manœuvres, fluidité et qualité de la prise en charge.</w:t>
      </w:r>
    </w:p>
    <w:p w14:paraId="4BA609F8"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Corrections et perfectionnement des techniques.</w:t>
      </w:r>
    </w:p>
    <w:p w14:paraId="3BD93AD9"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QCM de validation des connaissances.</w:t>
      </w:r>
    </w:p>
    <w:p w14:paraId="17B362D0"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Questions/réponses et bilan de la formation.</w:t>
      </w:r>
    </w:p>
    <w:p w14:paraId="57E28015" w14:textId="77777777" w:rsidR="003D3E4C" w:rsidRPr="003D3E4C" w:rsidRDefault="003D3E4C" w:rsidP="003D3E4C">
      <w:pPr>
        <w:numPr>
          <w:ilvl w:val="0"/>
          <w:numId w:val="29"/>
        </w:numPr>
        <w:spacing w:before="100" w:beforeAutospacing="1" w:after="100" w:afterAutospacing="1"/>
        <w:rPr>
          <w:rFonts w:ascii="Roboto" w:eastAsia="Times New Roman" w:hAnsi="Roboto" w:cs="Times New Roman"/>
          <w:sz w:val="22"/>
          <w:szCs w:val="22"/>
          <w:lang w:eastAsia="fr-FR"/>
        </w:rPr>
      </w:pPr>
      <w:r w:rsidRPr="003D3E4C">
        <w:rPr>
          <w:rFonts w:ascii="Roboto" w:eastAsia="Times New Roman" w:hAnsi="Roboto" w:cs="Times New Roman"/>
          <w:sz w:val="22"/>
          <w:szCs w:val="22"/>
          <w:lang w:eastAsia="fr-FR"/>
        </w:rPr>
        <w:t>Remise de l'attestation de fin de formation.</w:t>
      </w:r>
    </w:p>
    <w:p w14:paraId="36AC9909" w14:textId="1F10D7A5" w:rsidR="00640F13" w:rsidRPr="003D3E4C" w:rsidRDefault="00640F13" w:rsidP="00640F13">
      <w:pPr>
        <w:spacing w:before="100" w:beforeAutospacing="1" w:after="100" w:afterAutospacing="1"/>
        <w:rPr>
          <w:rFonts w:ascii="Roboto" w:eastAsia="Times New Roman" w:hAnsi="Roboto" w:cs="Times New Roman"/>
          <w:color w:val="000000" w:themeColor="text1"/>
          <w:sz w:val="28"/>
          <w:szCs w:val="28"/>
          <w:lang w:eastAsia="fr-FR"/>
        </w:rPr>
      </w:pPr>
      <w:r w:rsidRPr="003D3E4C">
        <w:rPr>
          <w:rFonts w:ascii="Roboto" w:eastAsia="Times New Roman" w:hAnsi="Roboto" w:cs="Times New Roman"/>
          <w:color w:val="000000" w:themeColor="text1"/>
          <w:sz w:val="28"/>
          <w:szCs w:val="28"/>
          <w:u w:val="single"/>
          <w:lang w:eastAsia="fr-FR"/>
        </w:rPr>
        <w:t>SUIVI &amp; ÉVALUATION DU STAGIAIRE</w:t>
      </w:r>
      <w:r w:rsidRPr="003D3E4C">
        <w:rPr>
          <w:rFonts w:ascii="Roboto" w:eastAsia="Times New Roman" w:hAnsi="Roboto" w:cs="Times New Roman"/>
          <w:color w:val="000000" w:themeColor="text1"/>
          <w:sz w:val="28"/>
          <w:szCs w:val="28"/>
          <w:lang w:eastAsia="fr-FR"/>
        </w:rPr>
        <w:t xml:space="preserve"> : </w:t>
      </w:r>
    </w:p>
    <w:p w14:paraId="1677BBD3" w14:textId="77777777" w:rsidR="00640F13" w:rsidRPr="003D3E4C"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Une feuille d’émargement est signée par le stagiaire chaque demi-journée.</w:t>
      </w:r>
    </w:p>
    <w:p w14:paraId="0A6D410F" w14:textId="77777777" w:rsidR="00640F13" w:rsidRPr="003D3E4C"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lastRenderedPageBreak/>
        <w:t>Le stagiaire sera évalué́ sur la maitrise de la technique tout au long de cette journée de pratique </w:t>
      </w:r>
    </w:p>
    <w:p w14:paraId="1C6580CB" w14:textId="77777777" w:rsidR="00640F13" w:rsidRPr="003D3E4C"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Un QCM d’évaluation en début et fin de formation sera rempli par le stagiaire.</w:t>
      </w:r>
    </w:p>
    <w:p w14:paraId="7F676F53" w14:textId="77777777" w:rsidR="00000A0D" w:rsidRPr="003D3E4C" w:rsidRDefault="00000A0D" w:rsidP="00000A0D">
      <w:pPr>
        <w:pStyle w:val="Titre1"/>
        <w:rPr>
          <w:rFonts w:ascii="Roboto" w:hAnsi="Roboto"/>
          <w:color w:val="000000" w:themeColor="text1"/>
        </w:rPr>
      </w:pPr>
      <w:r w:rsidRPr="003D3E4C">
        <w:rPr>
          <w:rFonts w:ascii="Roboto" w:hAnsi="Roboto"/>
          <w:color w:val="000000" w:themeColor="text1"/>
        </w:rPr>
        <w:t>MÉTHODE PÉDAGOGIQUE</w:t>
      </w:r>
    </w:p>
    <w:p w14:paraId="3E26C108" w14:textId="77777777" w:rsidR="00000A0D" w:rsidRPr="003D3E4C" w:rsidRDefault="00000A0D" w:rsidP="00000A0D">
      <w:pPr>
        <w:pStyle w:val="NormalWeb"/>
        <w:rPr>
          <w:rFonts w:ascii="Roboto" w:hAnsi="Roboto"/>
        </w:rPr>
      </w:pPr>
      <w:r w:rsidRPr="003D3E4C">
        <w:rPr>
          <w:rFonts w:ascii="Roboto" w:hAnsi="Roboto"/>
        </w:rPr>
        <w:t>Méthode participative et active. La formatrice apporte un champ théorico-pratique afin de permettre aux stagiaires de se repérer dans les techniques d’application du massage indien Saraswati du ventre.</w:t>
      </w:r>
    </w:p>
    <w:p w14:paraId="0A013EB7" w14:textId="495C35BF" w:rsidR="00000A0D" w:rsidRPr="003D3E4C" w:rsidRDefault="00000A0D" w:rsidP="003D3E4C">
      <w:pPr>
        <w:pStyle w:val="NormalWeb"/>
        <w:rPr>
          <w:rFonts w:ascii="Roboto" w:hAnsi="Roboto"/>
        </w:rPr>
      </w:pPr>
      <w:r w:rsidRPr="003D3E4C">
        <w:rPr>
          <w:rFonts w:ascii="Roboto" w:hAnsi="Roboto"/>
        </w:rPr>
        <w:t>Le stagiaire applique les approches techniques sur un modèle. Il est contrôlé tout au long de la pratique par la formatrice, qui a pour objectif de lui apporter un geste juste, respectueux, fluide et adapté au modèle massé.</w:t>
      </w:r>
    </w:p>
    <w:p w14:paraId="7D0AA2E4" w14:textId="77777777" w:rsidR="00640F13" w:rsidRPr="003D3E4C" w:rsidRDefault="00640F13" w:rsidP="00640F13">
      <w:pPr>
        <w:spacing w:before="100" w:beforeAutospacing="1" w:after="100" w:afterAutospacing="1"/>
        <w:rPr>
          <w:rFonts w:ascii="Roboto" w:hAnsi="Roboto"/>
          <w:color w:val="000000" w:themeColor="text1"/>
          <w:sz w:val="28"/>
          <w:szCs w:val="28"/>
        </w:rPr>
      </w:pPr>
      <w:r w:rsidRPr="003D3E4C">
        <w:rPr>
          <w:rFonts w:ascii="Roboto" w:hAnsi="Roboto"/>
          <w:color w:val="000000" w:themeColor="text1"/>
          <w:sz w:val="28"/>
          <w:szCs w:val="28"/>
          <w:u w:val="single"/>
        </w:rPr>
        <w:t>ACCESSIBILITÉ</w:t>
      </w:r>
      <w:r w:rsidRPr="003D3E4C">
        <w:rPr>
          <w:rFonts w:ascii="Roboto" w:hAnsi="Roboto"/>
          <w:color w:val="000000" w:themeColor="text1"/>
          <w:sz w:val="28"/>
          <w:szCs w:val="28"/>
        </w:rPr>
        <w:t xml:space="preserve"> : </w:t>
      </w:r>
    </w:p>
    <w:p w14:paraId="1C17F90B" w14:textId="77777777" w:rsidR="00640F13" w:rsidRPr="003D3E4C" w:rsidRDefault="00640F13" w:rsidP="00640F13">
      <w:pPr>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 xml:space="preserve">Nos formations sont généralement accessibles aux personnes en situation de handicap. </w:t>
      </w:r>
      <w:r w:rsidRPr="003D3E4C">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5EB9EA58" w14:textId="77777777" w:rsidR="00640F13" w:rsidRPr="003D3E4C" w:rsidRDefault="00640F13" w:rsidP="00640F13">
      <w:pPr>
        <w:rPr>
          <w:rFonts w:ascii="Roboto" w:eastAsia="Times New Roman" w:hAnsi="Roboto" w:cs="Times New Roman"/>
          <w:color w:val="000000" w:themeColor="text1"/>
          <w:lang w:eastAsia="fr-FR"/>
        </w:rPr>
      </w:pPr>
    </w:p>
    <w:p w14:paraId="1D601986" w14:textId="77777777" w:rsidR="00640F13" w:rsidRPr="003D3E4C" w:rsidRDefault="00640F13" w:rsidP="00640F13">
      <w:pPr>
        <w:spacing w:before="100" w:beforeAutospacing="1" w:after="100" w:afterAutospacing="1"/>
        <w:rPr>
          <w:rFonts w:ascii="Roboto" w:hAnsi="Roboto"/>
          <w:color w:val="000000" w:themeColor="text1"/>
          <w:sz w:val="28"/>
          <w:szCs w:val="28"/>
        </w:rPr>
      </w:pPr>
      <w:r w:rsidRPr="003D3E4C">
        <w:rPr>
          <w:rFonts w:ascii="Roboto" w:hAnsi="Roboto"/>
          <w:color w:val="000000" w:themeColor="text1"/>
          <w:sz w:val="28"/>
          <w:szCs w:val="28"/>
          <w:u w:val="single"/>
        </w:rPr>
        <w:t>MATÉRIEL NÉCESSAIRE</w:t>
      </w:r>
      <w:r w:rsidRPr="003D3E4C">
        <w:rPr>
          <w:rFonts w:ascii="Roboto" w:hAnsi="Roboto"/>
          <w:color w:val="000000" w:themeColor="text1"/>
          <w:sz w:val="28"/>
          <w:szCs w:val="28"/>
        </w:rPr>
        <w:t xml:space="preserve"> : </w:t>
      </w:r>
    </w:p>
    <w:p w14:paraId="0ABFDE35" w14:textId="77777777" w:rsidR="00640F13" w:rsidRPr="003D3E4C"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1 paréo</w:t>
      </w:r>
    </w:p>
    <w:p w14:paraId="7DBC5764" w14:textId="65E6F833" w:rsidR="00640F13" w:rsidRPr="003D3E4C"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2 grande</w:t>
      </w:r>
      <w:r w:rsidR="00000A0D" w:rsidRPr="003D3E4C">
        <w:rPr>
          <w:rFonts w:ascii="Roboto" w:eastAsia="Times New Roman" w:hAnsi="Roboto" w:cs="Times New Roman"/>
          <w:color w:val="000000" w:themeColor="text1"/>
          <w:sz w:val="22"/>
          <w:szCs w:val="22"/>
          <w:lang w:eastAsia="fr-FR"/>
        </w:rPr>
        <w:t>s</w:t>
      </w:r>
      <w:r w:rsidRPr="003D3E4C">
        <w:rPr>
          <w:rFonts w:ascii="Roboto" w:eastAsia="Times New Roman" w:hAnsi="Roboto" w:cs="Times New Roman"/>
          <w:color w:val="000000" w:themeColor="text1"/>
          <w:sz w:val="22"/>
          <w:szCs w:val="22"/>
          <w:lang w:eastAsia="fr-FR"/>
        </w:rPr>
        <w:t xml:space="preserve"> serviettes</w:t>
      </w:r>
    </w:p>
    <w:p w14:paraId="3D7183C0" w14:textId="77777777" w:rsidR="00640F13" w:rsidRPr="003D3E4C"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1 petite serviette</w:t>
      </w:r>
    </w:p>
    <w:p w14:paraId="42CB7D37" w14:textId="1074A4E7" w:rsidR="00640F13" w:rsidRPr="003D3E4C"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1 paire de tongs</w:t>
      </w:r>
      <w:r w:rsidR="00000A0D" w:rsidRPr="003D3E4C">
        <w:rPr>
          <w:rFonts w:ascii="Roboto" w:eastAsia="Times New Roman" w:hAnsi="Roboto" w:cs="Times New Roman"/>
          <w:color w:val="000000" w:themeColor="text1"/>
          <w:sz w:val="22"/>
          <w:szCs w:val="22"/>
          <w:lang w:eastAsia="fr-FR"/>
        </w:rPr>
        <w:t xml:space="preserve"> ou claquettes</w:t>
      </w:r>
    </w:p>
    <w:p w14:paraId="6EC19B63" w14:textId="77777777" w:rsidR="00640F13" w:rsidRPr="003D3E4C" w:rsidRDefault="00640F13" w:rsidP="00640F13">
      <w:p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 xml:space="preserve">Tout le reste du matériel nécessaire pendant la formation est fourni par le centre de formation. </w:t>
      </w:r>
      <w:r w:rsidRPr="003D3E4C">
        <w:rPr>
          <w:rFonts w:ascii="Roboto" w:eastAsia="Times New Roman" w:hAnsi="Roboto" w:cs="Times New Roman"/>
          <w:color w:val="000000" w:themeColor="text1"/>
          <w:sz w:val="22"/>
          <w:szCs w:val="22"/>
          <w:lang w:eastAsia="fr-FR"/>
        </w:rPr>
        <w:br/>
        <w:t xml:space="preserve">Notre équipe est mobilisée pour être la plus réactive possible afin de vous tenir informés et vous garantir le meilleur accueil dans le strict respect des conditions de sécurité́ sanitaire. </w:t>
      </w:r>
    </w:p>
    <w:p w14:paraId="1473259F" w14:textId="77777777" w:rsidR="00640F13" w:rsidRPr="003D3E4C" w:rsidRDefault="00640F13" w:rsidP="00640F13">
      <w:pPr>
        <w:spacing w:before="100" w:beforeAutospacing="1" w:after="100" w:afterAutospacing="1"/>
        <w:rPr>
          <w:rFonts w:ascii="Roboto" w:hAnsi="Roboto"/>
          <w:color w:val="000000" w:themeColor="text1"/>
          <w:sz w:val="28"/>
          <w:szCs w:val="28"/>
        </w:rPr>
      </w:pPr>
      <w:r w:rsidRPr="003D3E4C">
        <w:rPr>
          <w:rFonts w:ascii="Roboto" w:hAnsi="Roboto"/>
          <w:color w:val="000000" w:themeColor="text1"/>
          <w:sz w:val="28"/>
          <w:szCs w:val="28"/>
          <w:u w:val="single"/>
        </w:rPr>
        <w:t>REPAS</w:t>
      </w:r>
      <w:r w:rsidRPr="003D3E4C">
        <w:rPr>
          <w:rFonts w:ascii="Roboto" w:hAnsi="Roboto"/>
          <w:color w:val="000000" w:themeColor="text1"/>
          <w:sz w:val="28"/>
          <w:szCs w:val="28"/>
        </w:rPr>
        <w:t xml:space="preserve"> : </w:t>
      </w:r>
    </w:p>
    <w:p w14:paraId="2076F398" w14:textId="77777777" w:rsidR="00640F13" w:rsidRPr="003D3E4C" w:rsidRDefault="00640F13" w:rsidP="00640F13">
      <w:pPr>
        <w:spacing w:before="100" w:beforeAutospacing="1" w:after="100" w:afterAutospacing="1"/>
        <w:rPr>
          <w:rFonts w:ascii="Roboto" w:hAnsi="Roboto"/>
          <w:color w:val="000000" w:themeColor="text1"/>
          <w:sz w:val="22"/>
          <w:szCs w:val="22"/>
        </w:rPr>
      </w:pPr>
      <w:r w:rsidRPr="003D3E4C">
        <w:rPr>
          <w:rFonts w:ascii="Roboto" w:eastAsia="Times New Roman" w:hAnsi="Roboto" w:cs="Times New Roman"/>
          <w:color w:val="000000" w:themeColor="text1"/>
          <w:sz w:val="22"/>
          <w:szCs w:val="22"/>
          <w:lang w:eastAsia="fr-FR"/>
        </w:rPr>
        <w:t>Le repas du déjeuner n’est pas inclus. Merci de prévoir votre repas ou de le commander sur place.</w:t>
      </w:r>
    </w:p>
    <w:p w14:paraId="0E6BD5DB" w14:textId="77777777" w:rsidR="00640F13" w:rsidRPr="003D3E4C" w:rsidRDefault="00640F13" w:rsidP="00640F13">
      <w:pPr>
        <w:spacing w:before="100" w:beforeAutospacing="1" w:after="100" w:afterAutospacing="1"/>
        <w:rPr>
          <w:rFonts w:ascii="Roboto" w:eastAsia="Times New Roman" w:hAnsi="Roboto" w:cs="Times New Roman"/>
          <w:color w:val="000000" w:themeColor="text1"/>
          <w:sz w:val="28"/>
          <w:szCs w:val="28"/>
          <w:lang w:eastAsia="fr-FR"/>
        </w:rPr>
      </w:pPr>
      <w:r w:rsidRPr="003D3E4C">
        <w:rPr>
          <w:rFonts w:ascii="Roboto" w:eastAsia="Times New Roman" w:hAnsi="Roboto" w:cs="Times New Roman"/>
          <w:color w:val="000000" w:themeColor="text1"/>
          <w:sz w:val="28"/>
          <w:szCs w:val="28"/>
          <w:u w:val="single"/>
          <w:lang w:eastAsia="fr-FR"/>
        </w:rPr>
        <w:t>DOCUMENTS REMIS A L’ISSUE DE LA FORMATION</w:t>
      </w:r>
      <w:r w:rsidRPr="003D3E4C">
        <w:rPr>
          <w:rFonts w:ascii="Roboto" w:eastAsia="Times New Roman" w:hAnsi="Roboto" w:cs="Times New Roman"/>
          <w:color w:val="000000" w:themeColor="text1"/>
          <w:sz w:val="28"/>
          <w:szCs w:val="28"/>
          <w:lang w:eastAsia="fr-FR"/>
        </w:rPr>
        <w:t> :</w:t>
      </w:r>
    </w:p>
    <w:p w14:paraId="59F7D88C" w14:textId="77777777" w:rsidR="00640F13" w:rsidRPr="003D3E4C"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Livret pédagogique</w:t>
      </w:r>
    </w:p>
    <w:p w14:paraId="143B5039" w14:textId="4C9D40EE" w:rsidR="00640F13" w:rsidRPr="003D3E4C"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3D3E4C">
        <w:rPr>
          <w:rFonts w:ascii="Roboto" w:eastAsia="Times New Roman" w:hAnsi="Roboto" w:cs="Times New Roman"/>
          <w:color w:val="000000" w:themeColor="text1"/>
          <w:sz w:val="22"/>
          <w:szCs w:val="22"/>
          <w:lang w:eastAsia="fr-FR"/>
        </w:rPr>
        <w:t>Attestation de formatio</w:t>
      </w:r>
      <w:r w:rsidR="003D3E4C">
        <w:rPr>
          <w:rFonts w:ascii="Roboto" w:eastAsia="Times New Roman" w:hAnsi="Roboto" w:cs="Times New Roman"/>
          <w:color w:val="000000" w:themeColor="text1"/>
          <w:sz w:val="22"/>
          <w:szCs w:val="22"/>
          <w:lang w:eastAsia="fr-FR"/>
        </w:rPr>
        <w:t>n</w:t>
      </w:r>
    </w:p>
    <w:p w14:paraId="7F281055" w14:textId="5ED2FCE1" w:rsidR="00A24939" w:rsidRPr="003D3E4C" w:rsidRDefault="00A24939" w:rsidP="00640F13">
      <w:pPr>
        <w:spacing w:before="100" w:beforeAutospacing="1" w:after="100" w:afterAutospacing="1"/>
        <w:rPr>
          <w:rFonts w:ascii="Roboto" w:eastAsia="Times New Roman" w:hAnsi="Roboto" w:cs="Times New Roman"/>
          <w:color w:val="404040" w:themeColor="text1" w:themeTint="BF"/>
          <w:lang w:eastAsia="fr-FR"/>
        </w:rPr>
      </w:pPr>
    </w:p>
    <w:p w14:paraId="5F3C236C" w14:textId="2127BE5A" w:rsidR="00C7782E" w:rsidRPr="003D3E4C"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0CBE4D8D" w14:textId="7BB1DF4E" w:rsidR="00C7782E" w:rsidRPr="003D3E4C"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71D09F4E" w14:textId="6B7C69CC" w:rsidR="00C7782E" w:rsidRPr="003D3E4C"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EF397B2" w14:textId="020F4064" w:rsidR="00C7782E" w:rsidRPr="003D3E4C"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C378881" w14:textId="5290FF2E" w:rsidR="00C7782E" w:rsidRPr="003D3E4C" w:rsidRDefault="00C7782E" w:rsidP="00000A0D">
      <w:pPr>
        <w:pStyle w:val="Paragraphedeliste"/>
        <w:spacing w:before="100" w:beforeAutospacing="1" w:after="100" w:afterAutospacing="1"/>
        <w:ind w:left="5676" w:firstLine="696"/>
        <w:rPr>
          <w:rFonts w:ascii="Roboto" w:eastAsia="Times New Roman" w:hAnsi="Roboto"/>
          <w:color w:val="DE7DC2"/>
          <w:sz w:val="16"/>
          <w:szCs w:val="16"/>
        </w:rPr>
      </w:pPr>
      <w:r w:rsidRPr="003D3E4C">
        <w:rPr>
          <w:rFonts w:ascii="Roboto" w:eastAsia="Times New Roman" w:hAnsi="Roboto"/>
          <w:color w:val="DE7DC2"/>
          <w:sz w:val="16"/>
          <w:szCs w:val="16"/>
        </w:rPr>
        <w:t xml:space="preserve">Mise à jour le </w:t>
      </w:r>
      <w:r w:rsidR="00000A0D" w:rsidRPr="003D3E4C">
        <w:rPr>
          <w:rFonts w:ascii="Roboto" w:eastAsia="Times New Roman" w:hAnsi="Roboto"/>
          <w:color w:val="DE7DC2"/>
          <w:sz w:val="16"/>
          <w:szCs w:val="16"/>
        </w:rPr>
        <w:t>07</w:t>
      </w:r>
      <w:r w:rsidRPr="003D3E4C">
        <w:rPr>
          <w:rFonts w:ascii="Roboto" w:eastAsia="Times New Roman" w:hAnsi="Roboto"/>
          <w:color w:val="DE7DC2"/>
          <w:sz w:val="16"/>
          <w:szCs w:val="16"/>
        </w:rPr>
        <w:t>/</w:t>
      </w:r>
      <w:r w:rsidR="00000A0D" w:rsidRPr="003D3E4C">
        <w:rPr>
          <w:rFonts w:ascii="Roboto" w:eastAsia="Times New Roman" w:hAnsi="Roboto"/>
          <w:color w:val="DE7DC2"/>
          <w:sz w:val="16"/>
          <w:szCs w:val="16"/>
        </w:rPr>
        <w:t>06</w:t>
      </w:r>
      <w:r w:rsidRPr="003D3E4C">
        <w:rPr>
          <w:rFonts w:ascii="Roboto" w:eastAsia="Times New Roman" w:hAnsi="Roboto"/>
          <w:color w:val="DE7DC2"/>
          <w:sz w:val="16"/>
          <w:szCs w:val="16"/>
        </w:rPr>
        <w:t>/202</w:t>
      </w:r>
      <w:r w:rsidR="00000A0D" w:rsidRPr="003D3E4C">
        <w:rPr>
          <w:rFonts w:ascii="Roboto" w:eastAsia="Times New Roman" w:hAnsi="Roboto"/>
          <w:color w:val="DE7DC2"/>
          <w:sz w:val="16"/>
          <w:szCs w:val="16"/>
        </w:rPr>
        <w:t>6</w:t>
      </w:r>
      <w:r w:rsidRPr="003D3E4C">
        <w:rPr>
          <w:rFonts w:ascii="Roboto" w:eastAsia="Times New Roman" w:hAnsi="Roboto"/>
          <w:color w:val="DE7DC2"/>
          <w:sz w:val="16"/>
          <w:szCs w:val="16"/>
        </w:rPr>
        <w:t xml:space="preserve"> – Version 1</w:t>
      </w:r>
    </w:p>
    <w:sectPr w:rsidR="00C7782E" w:rsidRPr="003D3E4C" w:rsidSect="00BD7FC5">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D6E76" w14:textId="77777777" w:rsidR="00E86D56" w:rsidRDefault="00E86D56" w:rsidP="00977354">
      <w:r>
        <w:separator/>
      </w:r>
    </w:p>
  </w:endnote>
  <w:endnote w:type="continuationSeparator" w:id="0">
    <w:p w14:paraId="182A3097" w14:textId="77777777" w:rsidR="00E86D56" w:rsidRDefault="00E86D56"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8E91" w14:textId="77777777" w:rsidR="00C74521" w:rsidRDefault="00C74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4CF3F" w14:textId="77777777" w:rsidR="00BD7FC5" w:rsidRDefault="00BD7FC5" w:rsidP="00C74521">
    <w:pPr>
      <w:widowControl w:val="0"/>
      <w:autoSpaceDE w:val="0"/>
      <w:autoSpaceDN w:val="0"/>
      <w:adjustRightInd w:val="0"/>
      <w:ind w:left="142" w:right="-454"/>
      <w:jc w:val="center"/>
      <w:rPr>
        <w:rFonts w:ascii="Helvetica" w:hAnsi="Helvetica"/>
        <w:i/>
        <w:color w:val="808080"/>
        <w:sz w:val="18"/>
      </w:rPr>
    </w:pPr>
  </w:p>
  <w:p w14:paraId="4B68C39A" w14:textId="06BFE304" w:rsidR="00C74521" w:rsidRDefault="00C74521" w:rsidP="00C74521">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SARL SAHLiNi -  29 A, rue de la basse canterie – 44120 VERTOU – France – 02 55 10 34 68  </w:t>
    </w:r>
  </w:p>
  <w:p w14:paraId="57F7152C" w14:textId="2E3111DF" w:rsidR="00C74521" w:rsidRDefault="00C74521" w:rsidP="00BD7FC5">
    <w:pPr>
      <w:widowControl w:val="0"/>
      <w:autoSpaceDE w:val="0"/>
      <w:autoSpaceDN w:val="0"/>
      <w:adjustRightInd w:val="0"/>
      <w:ind w:left="142" w:right="-454"/>
      <w:jc w:val="center"/>
      <w:rPr>
        <w:rFonts w:ascii="Helvetica" w:hAnsi="Helvetica"/>
        <w:i/>
        <w:color w:val="808080"/>
        <w:sz w:val="18"/>
      </w:rPr>
    </w:pPr>
    <w:hyperlink r:id="rId1" w:history="1">
      <w:r w:rsidRPr="008655F5">
        <w:rPr>
          <w:rStyle w:val="Lienhypertexte"/>
          <w:rFonts w:ascii="Helvetica" w:hAnsi="Helvetica"/>
          <w:i/>
          <w:sz w:val="18"/>
        </w:rPr>
        <w:t>info@kerali.fr</w:t>
      </w:r>
    </w:hyperlink>
    <w:r>
      <w:rPr>
        <w:rFonts w:ascii="Helvetica" w:hAnsi="Helvetica"/>
        <w:i/>
        <w:color w:val="808080"/>
        <w:sz w:val="18"/>
      </w:rPr>
      <w:t xml:space="preserve"> – </w:t>
    </w:r>
    <w:hyperlink r:id="rId2" w:history="1">
      <w:r w:rsidR="00BD7FC5" w:rsidRPr="006D1BF0">
        <w:rPr>
          <w:rStyle w:val="Lienhypertexte"/>
          <w:rFonts w:ascii="Helvetica" w:hAnsi="Helvetica"/>
          <w:i/>
          <w:sz w:val="18"/>
        </w:rPr>
        <w:t>https://kerali.fr</w:t>
      </w:r>
    </w:hyperlink>
    <w:r w:rsidR="00BD7FC5">
      <w:rPr>
        <w:rFonts w:ascii="Helvetica" w:hAnsi="Helvetica"/>
        <w:i/>
        <w:color w:val="808080"/>
        <w:sz w:val="18"/>
      </w:rPr>
      <w:t xml:space="preserve"> </w:t>
    </w:r>
    <w:r>
      <w:rPr>
        <w:rFonts w:ascii="Helvetica" w:hAnsi="Helvetica"/>
        <w:i/>
        <w:color w:val="808080"/>
        <w:sz w:val="18"/>
      </w:rPr>
      <w:t>SIRET : 488147521 Rcs nantes – TVA : FR13488147521</w:t>
    </w:r>
  </w:p>
  <w:p w14:paraId="53190F9E" w14:textId="2B8775D3" w:rsidR="00977354" w:rsidRDefault="00C74521" w:rsidP="00BD7FC5">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C0547" w14:textId="77777777" w:rsidR="00C74521" w:rsidRDefault="00C74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329D11" w14:textId="77777777" w:rsidR="00E86D56" w:rsidRDefault="00E86D56" w:rsidP="00977354">
      <w:r>
        <w:separator/>
      </w:r>
    </w:p>
  </w:footnote>
  <w:footnote w:type="continuationSeparator" w:id="0">
    <w:p w14:paraId="46695058" w14:textId="77777777" w:rsidR="00E86D56" w:rsidRDefault="00E86D56"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5631C" w14:textId="77777777" w:rsidR="00C74521" w:rsidRDefault="00C745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0416E1E5" w:rsidR="00D303A0" w:rsidRDefault="00D303A0" w:rsidP="00BD7FC5">
    <w:pPr>
      <w:pStyle w:val="En-tte"/>
    </w:pPr>
    <w:r>
      <w:ptab w:relativeTo="margin" w:alignment="center" w:leader="none"/>
    </w:r>
    <w:r w:rsidR="00C74521">
      <w:rPr>
        <w:noProof/>
      </w:rPr>
      <w:drawing>
        <wp:inline distT="0" distB="0" distL="0" distR="0" wp14:anchorId="7CE4C543" wp14:editId="6F708895">
          <wp:extent cx="1212350" cy="1212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23725" cy="1223725"/>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0976A" w14:textId="77777777" w:rsidR="00C74521" w:rsidRDefault="00C745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434167"/>
    <w:multiLevelType w:val="multilevel"/>
    <w:tmpl w:val="BD34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233B4"/>
    <w:multiLevelType w:val="multilevel"/>
    <w:tmpl w:val="705C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E05CD"/>
    <w:multiLevelType w:val="multilevel"/>
    <w:tmpl w:val="502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82016"/>
    <w:multiLevelType w:val="multilevel"/>
    <w:tmpl w:val="5F44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71FDA"/>
    <w:multiLevelType w:val="multilevel"/>
    <w:tmpl w:val="5700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41AE9"/>
    <w:multiLevelType w:val="multilevel"/>
    <w:tmpl w:val="441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965048"/>
    <w:multiLevelType w:val="multilevel"/>
    <w:tmpl w:val="447C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E0E2B"/>
    <w:multiLevelType w:val="multilevel"/>
    <w:tmpl w:val="5114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84821"/>
    <w:multiLevelType w:val="multilevel"/>
    <w:tmpl w:val="CBEA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7F120A"/>
    <w:multiLevelType w:val="multilevel"/>
    <w:tmpl w:val="77D6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6DC7AB6"/>
    <w:multiLevelType w:val="multilevel"/>
    <w:tmpl w:val="B208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FF34A8"/>
    <w:multiLevelType w:val="multilevel"/>
    <w:tmpl w:val="C1E8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272326"/>
    <w:multiLevelType w:val="multilevel"/>
    <w:tmpl w:val="39C2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823696"/>
    <w:multiLevelType w:val="multilevel"/>
    <w:tmpl w:val="B178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DE7E07"/>
    <w:multiLevelType w:val="multilevel"/>
    <w:tmpl w:val="3DD0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7132D"/>
    <w:multiLevelType w:val="multilevel"/>
    <w:tmpl w:val="B80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2" w15:restartNumberingAfterBreak="0">
    <w:nsid w:val="79410ADB"/>
    <w:multiLevelType w:val="multilevel"/>
    <w:tmpl w:val="6606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4A5475"/>
    <w:multiLevelType w:val="multilevel"/>
    <w:tmpl w:val="9230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5F0993"/>
    <w:multiLevelType w:val="multilevel"/>
    <w:tmpl w:val="E7B0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6" w15:restartNumberingAfterBreak="0">
    <w:nsid w:val="7B2756E0"/>
    <w:multiLevelType w:val="multilevel"/>
    <w:tmpl w:val="1E0E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9916CE"/>
    <w:multiLevelType w:val="multilevel"/>
    <w:tmpl w:val="142A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331221267">
    <w:abstractNumId w:val="28"/>
  </w:num>
  <w:num w:numId="2" w16cid:durableId="1613243355">
    <w:abstractNumId w:val="25"/>
  </w:num>
  <w:num w:numId="3" w16cid:durableId="1810972876">
    <w:abstractNumId w:val="13"/>
  </w:num>
  <w:num w:numId="4" w16cid:durableId="82797080">
    <w:abstractNumId w:val="15"/>
  </w:num>
  <w:num w:numId="5" w16cid:durableId="100027572">
    <w:abstractNumId w:val="3"/>
  </w:num>
  <w:num w:numId="6" w16cid:durableId="949119237">
    <w:abstractNumId w:val="21"/>
  </w:num>
  <w:num w:numId="7" w16cid:durableId="208298358">
    <w:abstractNumId w:val="0"/>
  </w:num>
  <w:num w:numId="8" w16cid:durableId="1817987770">
    <w:abstractNumId w:val="1"/>
  </w:num>
  <w:num w:numId="9" w16cid:durableId="1127117019">
    <w:abstractNumId w:val="10"/>
  </w:num>
  <w:num w:numId="10" w16cid:durableId="649676062">
    <w:abstractNumId w:val="9"/>
  </w:num>
  <w:num w:numId="11" w16cid:durableId="835262676">
    <w:abstractNumId w:val="4"/>
  </w:num>
  <w:num w:numId="12" w16cid:durableId="1425296907">
    <w:abstractNumId w:val="8"/>
  </w:num>
  <w:num w:numId="13" w16cid:durableId="1218084678">
    <w:abstractNumId w:val="11"/>
  </w:num>
  <w:num w:numId="14" w16cid:durableId="87654211">
    <w:abstractNumId w:val="24"/>
  </w:num>
  <w:num w:numId="15" w16cid:durableId="1231883245">
    <w:abstractNumId w:val="20"/>
  </w:num>
  <w:num w:numId="16" w16cid:durableId="386690347">
    <w:abstractNumId w:val="7"/>
  </w:num>
  <w:num w:numId="17" w16cid:durableId="479924599">
    <w:abstractNumId w:val="17"/>
  </w:num>
  <w:num w:numId="18" w16cid:durableId="1868256414">
    <w:abstractNumId w:val="5"/>
  </w:num>
  <w:num w:numId="19" w16cid:durableId="642083855">
    <w:abstractNumId w:val="22"/>
  </w:num>
  <w:num w:numId="20" w16cid:durableId="145050339">
    <w:abstractNumId w:val="18"/>
  </w:num>
  <w:num w:numId="21" w16cid:durableId="1985967251">
    <w:abstractNumId w:val="23"/>
  </w:num>
  <w:num w:numId="22" w16cid:durableId="1152912959">
    <w:abstractNumId w:val="16"/>
  </w:num>
  <w:num w:numId="23" w16cid:durableId="1003508392">
    <w:abstractNumId w:val="6"/>
  </w:num>
  <w:num w:numId="24" w16cid:durableId="1633100428">
    <w:abstractNumId w:val="19"/>
  </w:num>
  <w:num w:numId="25" w16cid:durableId="1778331670">
    <w:abstractNumId w:val="26"/>
  </w:num>
  <w:num w:numId="26" w16cid:durableId="231238256">
    <w:abstractNumId w:val="12"/>
  </w:num>
  <w:num w:numId="27" w16cid:durableId="125511162">
    <w:abstractNumId w:val="2"/>
  </w:num>
  <w:num w:numId="28" w16cid:durableId="1367948728">
    <w:abstractNumId w:val="14"/>
  </w:num>
  <w:num w:numId="29" w16cid:durableId="465010607">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0A0D"/>
    <w:rsid w:val="00027490"/>
    <w:rsid w:val="0006501B"/>
    <w:rsid w:val="000B7DF0"/>
    <w:rsid w:val="000D1D91"/>
    <w:rsid w:val="000E770D"/>
    <w:rsid w:val="000F799B"/>
    <w:rsid w:val="0017093D"/>
    <w:rsid w:val="002A409B"/>
    <w:rsid w:val="003D3E4C"/>
    <w:rsid w:val="005311C7"/>
    <w:rsid w:val="00595F5F"/>
    <w:rsid w:val="005D0999"/>
    <w:rsid w:val="00602691"/>
    <w:rsid w:val="00640F13"/>
    <w:rsid w:val="006503DF"/>
    <w:rsid w:val="00672ED4"/>
    <w:rsid w:val="00682788"/>
    <w:rsid w:val="006D1C4E"/>
    <w:rsid w:val="006D3FEB"/>
    <w:rsid w:val="00710B8F"/>
    <w:rsid w:val="00723E73"/>
    <w:rsid w:val="00775FAA"/>
    <w:rsid w:val="00780F78"/>
    <w:rsid w:val="007A253F"/>
    <w:rsid w:val="007A4CF7"/>
    <w:rsid w:val="00817EED"/>
    <w:rsid w:val="008A5597"/>
    <w:rsid w:val="008E4341"/>
    <w:rsid w:val="0092062B"/>
    <w:rsid w:val="0092113D"/>
    <w:rsid w:val="00957B76"/>
    <w:rsid w:val="00977354"/>
    <w:rsid w:val="009A3112"/>
    <w:rsid w:val="009F1DA5"/>
    <w:rsid w:val="00A24939"/>
    <w:rsid w:val="00A32174"/>
    <w:rsid w:val="00A630AE"/>
    <w:rsid w:val="00A90427"/>
    <w:rsid w:val="00A90FBA"/>
    <w:rsid w:val="00B06CA3"/>
    <w:rsid w:val="00B13201"/>
    <w:rsid w:val="00BD7FC5"/>
    <w:rsid w:val="00BF4395"/>
    <w:rsid w:val="00C077F8"/>
    <w:rsid w:val="00C46533"/>
    <w:rsid w:val="00C5747A"/>
    <w:rsid w:val="00C74521"/>
    <w:rsid w:val="00C7782E"/>
    <w:rsid w:val="00CD1355"/>
    <w:rsid w:val="00CE3C60"/>
    <w:rsid w:val="00D303A0"/>
    <w:rsid w:val="00D404B8"/>
    <w:rsid w:val="00D87B7D"/>
    <w:rsid w:val="00D95E3A"/>
    <w:rsid w:val="00DA59F0"/>
    <w:rsid w:val="00DB3A58"/>
    <w:rsid w:val="00E021A9"/>
    <w:rsid w:val="00E86D56"/>
    <w:rsid w:val="00EC2BD6"/>
    <w:rsid w:val="00ED399C"/>
    <w:rsid w:val="00EE3686"/>
    <w:rsid w:val="00F134BE"/>
    <w:rsid w:val="00F3022F"/>
    <w:rsid w:val="00F652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paragraph" w:styleId="Titre1">
    <w:name w:val="heading 1"/>
    <w:basedOn w:val="Normal"/>
    <w:next w:val="Normal"/>
    <w:link w:val="Titre1Car"/>
    <w:uiPriority w:val="9"/>
    <w:qFormat/>
    <w:rsid w:val="00000A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000A0D"/>
    <w:pPr>
      <w:spacing w:before="100" w:beforeAutospacing="1" w:after="100" w:afterAutospacing="1"/>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00A0D"/>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C74521"/>
    <w:rPr>
      <w:color w:val="0000FF"/>
      <w:u w:val="single"/>
    </w:rPr>
  </w:style>
  <w:style w:type="character" w:styleId="Mentionnonrsolue">
    <w:name w:val="Unresolved Mention"/>
    <w:basedOn w:val="Policepardfaut"/>
    <w:uiPriority w:val="99"/>
    <w:rsid w:val="00BD7FC5"/>
    <w:rPr>
      <w:color w:val="605E5C"/>
      <w:shd w:val="clear" w:color="auto" w:fill="E1DFDD"/>
    </w:rPr>
  </w:style>
  <w:style w:type="character" w:styleId="Accentuation">
    <w:name w:val="Emphasis"/>
    <w:basedOn w:val="Policepardfaut"/>
    <w:uiPriority w:val="20"/>
    <w:qFormat/>
    <w:rsid w:val="00640F13"/>
    <w:rPr>
      <w:i/>
      <w:iCs/>
    </w:rPr>
  </w:style>
  <w:style w:type="paragraph" w:customStyle="1" w:styleId="pdq2pgselectionanchorcontainer">
    <w:name w:val="pdq2pg_selectionanchorcontainer"/>
    <w:basedOn w:val="Normal"/>
    <w:rsid w:val="00000A0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000A0D"/>
    <w:rPr>
      <w:b/>
      <w:bCs/>
    </w:rPr>
  </w:style>
  <w:style w:type="paragraph" w:styleId="NormalWeb">
    <w:name w:val="Normal (Web)"/>
    <w:basedOn w:val="Normal"/>
    <w:uiPriority w:val="99"/>
    <w:unhideWhenUsed/>
    <w:rsid w:val="00000A0D"/>
    <w:pPr>
      <w:spacing w:before="100" w:beforeAutospacing="1" w:after="100" w:afterAutospacing="1"/>
    </w:pPr>
    <w:rPr>
      <w:rFonts w:ascii="Times New Roman" w:eastAsia="Times New Roman" w:hAnsi="Times New Roman" w:cs="Times New Roman"/>
      <w:lang w:eastAsia="fr-FR"/>
    </w:rPr>
  </w:style>
  <w:style w:type="character" w:customStyle="1" w:styleId="Titre2Car">
    <w:name w:val="Titre 2 Car"/>
    <w:basedOn w:val="Policepardfaut"/>
    <w:link w:val="Titre2"/>
    <w:uiPriority w:val="9"/>
    <w:rsid w:val="00000A0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00A0D"/>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000A0D"/>
    <w:rPr>
      <w:rFonts w:asciiTheme="majorHAnsi" w:eastAsiaTheme="majorEastAsia" w:hAnsiTheme="majorHAnsi" w:cstheme="majorBidi"/>
      <w:color w:val="2F5496" w:themeColor="accent1" w:themeShade="BF"/>
      <w:sz w:val="32"/>
      <w:szCs w:val="32"/>
    </w:rPr>
  </w:style>
  <w:style w:type="paragraph" w:customStyle="1" w:styleId="isselectedend">
    <w:name w:val="isselectedend"/>
    <w:basedOn w:val="Normal"/>
    <w:rsid w:val="00C46533"/>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921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kerali.fr" TargetMode="External"/><Relationship Id="rId1" Type="http://schemas.openxmlformats.org/officeDocument/2006/relationships/hyperlink" Target="mailto:info@kerali.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1570</Words>
  <Characters>8637</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23</cp:revision>
  <cp:lastPrinted>2026-07-06T09:23:00Z</cp:lastPrinted>
  <dcterms:created xsi:type="dcterms:W3CDTF">2021-10-12T13:36:00Z</dcterms:created>
  <dcterms:modified xsi:type="dcterms:W3CDTF">2026-09-09T08:04:00Z</dcterms:modified>
</cp:coreProperties>
</file>